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0E813" w14:textId="77777777" w:rsidR="003B38C5" w:rsidRDefault="003B38C5" w:rsidP="005A46D6">
      <w:pPr>
        <w:jc w:val="center"/>
      </w:pPr>
      <w:r>
        <w:rPr>
          <w:noProof/>
        </w:rPr>
        <w:drawing>
          <wp:inline distT="0" distB="0" distL="0" distR="0" wp14:anchorId="3DE25C5C" wp14:editId="2FFE06A5">
            <wp:extent cx="3270885" cy="817880"/>
            <wp:effectExtent l="0" t="0" r="5715" b="1270"/>
            <wp:docPr id="560982786"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982786" name="Picture 1" descr="A close-up of a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270885" cy="817880"/>
                    </a:xfrm>
                    <a:prstGeom prst="rect">
                      <a:avLst/>
                    </a:prstGeom>
                  </pic:spPr>
                </pic:pic>
              </a:graphicData>
            </a:graphic>
          </wp:inline>
        </w:drawing>
      </w:r>
    </w:p>
    <w:p w14:paraId="78540F58" w14:textId="77777777" w:rsidR="003B38C5" w:rsidRDefault="003B38C5" w:rsidP="003B38C5"/>
    <w:p w14:paraId="5DDAC507" w14:textId="77777777" w:rsidR="001E5D8B" w:rsidRDefault="001E5D8B" w:rsidP="003B38C5">
      <w:pPr>
        <w:jc w:val="center"/>
        <w:rPr>
          <w:b/>
          <w:bCs/>
          <w:sz w:val="48"/>
          <w:szCs w:val="48"/>
        </w:rPr>
      </w:pPr>
    </w:p>
    <w:p w14:paraId="1233C782" w14:textId="77777777" w:rsidR="00646473" w:rsidRDefault="00646473" w:rsidP="003B38C5">
      <w:pPr>
        <w:jc w:val="center"/>
        <w:rPr>
          <w:b/>
          <w:bCs/>
          <w:sz w:val="48"/>
          <w:szCs w:val="48"/>
        </w:rPr>
      </w:pPr>
    </w:p>
    <w:p w14:paraId="28F2E288" w14:textId="77777777" w:rsidR="003C77BA" w:rsidRDefault="003C77BA" w:rsidP="003B38C5">
      <w:pPr>
        <w:jc w:val="center"/>
        <w:rPr>
          <w:b/>
          <w:bCs/>
          <w:sz w:val="48"/>
          <w:szCs w:val="48"/>
        </w:rPr>
        <w:sectPr w:rsidR="003C77BA" w:rsidSect="00646473">
          <w:footerReference w:type="default" r:id="rId8"/>
          <w:pgSz w:w="11906" w:h="16838"/>
          <w:pgMar w:top="720" w:right="1134" w:bottom="720" w:left="1701" w:header="709" w:footer="709" w:gutter="0"/>
          <w:pgNumType w:start="1"/>
          <w:cols w:space="1985"/>
          <w:docGrid w:linePitch="360"/>
        </w:sectPr>
      </w:pPr>
    </w:p>
    <w:p w14:paraId="5D06983C" w14:textId="610B0DD6" w:rsidR="003B38C5" w:rsidRPr="00646473" w:rsidRDefault="003B38C5" w:rsidP="003B38C5">
      <w:pPr>
        <w:jc w:val="center"/>
        <w:rPr>
          <w:b/>
          <w:bCs/>
          <w:sz w:val="72"/>
          <w:szCs w:val="72"/>
        </w:rPr>
      </w:pPr>
      <w:r w:rsidRPr="00646473">
        <w:rPr>
          <w:b/>
          <w:bCs/>
          <w:sz w:val="72"/>
          <w:szCs w:val="72"/>
        </w:rPr>
        <w:t xml:space="preserve">Accounts </w:t>
      </w:r>
    </w:p>
    <w:p w14:paraId="0F4E31CE" w14:textId="77777777" w:rsidR="003B38C5" w:rsidRPr="00E30103" w:rsidRDefault="003B38C5" w:rsidP="003B38C5">
      <w:pPr>
        <w:jc w:val="center"/>
        <w:rPr>
          <w:b/>
          <w:bCs/>
          <w:sz w:val="36"/>
          <w:szCs w:val="36"/>
        </w:rPr>
      </w:pPr>
      <w:r w:rsidRPr="00E30103">
        <w:rPr>
          <w:b/>
          <w:bCs/>
          <w:sz w:val="36"/>
          <w:szCs w:val="36"/>
        </w:rPr>
        <w:t>for</w:t>
      </w:r>
    </w:p>
    <w:p w14:paraId="45D96CB9" w14:textId="77777777" w:rsidR="003B38C5" w:rsidRPr="00E30103" w:rsidRDefault="003B38C5" w:rsidP="003B38C5">
      <w:pPr>
        <w:jc w:val="center"/>
        <w:rPr>
          <w:b/>
          <w:bCs/>
          <w:sz w:val="48"/>
          <w:szCs w:val="48"/>
        </w:rPr>
      </w:pPr>
      <w:r w:rsidRPr="00E30103">
        <w:rPr>
          <w:b/>
          <w:bCs/>
          <w:sz w:val="48"/>
          <w:szCs w:val="48"/>
        </w:rPr>
        <w:t>Parish of St Gregory</w:t>
      </w:r>
    </w:p>
    <w:p w14:paraId="371D65F1" w14:textId="77777777" w:rsidR="003B38C5" w:rsidRDefault="003B38C5" w:rsidP="003B38C5">
      <w:pPr>
        <w:jc w:val="center"/>
        <w:rPr>
          <w:b/>
          <w:bCs/>
          <w:sz w:val="36"/>
          <w:szCs w:val="36"/>
        </w:rPr>
      </w:pPr>
      <w:r>
        <w:rPr>
          <w:b/>
          <w:bCs/>
          <w:sz w:val="48"/>
          <w:szCs w:val="48"/>
        </w:rPr>
        <w:t>w</w:t>
      </w:r>
      <w:r w:rsidRPr="00E30103">
        <w:rPr>
          <w:b/>
          <w:bCs/>
          <w:sz w:val="48"/>
          <w:szCs w:val="48"/>
        </w:rPr>
        <w:t xml:space="preserve">ith St </w:t>
      </w:r>
      <w:r>
        <w:rPr>
          <w:b/>
          <w:bCs/>
          <w:sz w:val="48"/>
          <w:szCs w:val="48"/>
        </w:rPr>
        <w:t>P</w:t>
      </w:r>
      <w:r w:rsidRPr="00E30103">
        <w:rPr>
          <w:b/>
          <w:bCs/>
          <w:sz w:val="48"/>
          <w:szCs w:val="48"/>
        </w:rPr>
        <w:t xml:space="preserve">eter </w:t>
      </w:r>
      <w:r>
        <w:rPr>
          <w:b/>
          <w:bCs/>
          <w:sz w:val="48"/>
          <w:szCs w:val="48"/>
        </w:rPr>
        <w:t>&amp;</w:t>
      </w:r>
      <w:r w:rsidRPr="00E30103">
        <w:rPr>
          <w:b/>
          <w:bCs/>
          <w:sz w:val="48"/>
          <w:szCs w:val="48"/>
        </w:rPr>
        <w:t xml:space="preserve"> Chilton</w:t>
      </w:r>
      <w:r w:rsidRPr="00E30103">
        <w:rPr>
          <w:b/>
          <w:bCs/>
          <w:sz w:val="36"/>
          <w:szCs w:val="36"/>
        </w:rPr>
        <w:t xml:space="preserve"> </w:t>
      </w:r>
    </w:p>
    <w:p w14:paraId="6555D5AB" w14:textId="77777777" w:rsidR="001E5D8B" w:rsidRDefault="001E5D8B" w:rsidP="003B38C5">
      <w:pPr>
        <w:jc w:val="center"/>
        <w:rPr>
          <w:b/>
          <w:bCs/>
          <w:sz w:val="36"/>
          <w:szCs w:val="36"/>
        </w:rPr>
        <w:sectPr w:rsidR="001E5D8B" w:rsidSect="001E5D8B">
          <w:type w:val="continuous"/>
          <w:pgSz w:w="11906" w:h="16838"/>
          <w:pgMar w:top="720" w:right="1134" w:bottom="720" w:left="1134" w:header="709" w:footer="709" w:gutter="0"/>
          <w:pgNumType w:start="1"/>
          <w:cols w:space="1985"/>
          <w:docGrid w:linePitch="360"/>
        </w:sectPr>
      </w:pPr>
    </w:p>
    <w:p w14:paraId="412CDA96" w14:textId="001EC2A2" w:rsidR="003B38C5" w:rsidRPr="00E30103" w:rsidRDefault="003B38C5" w:rsidP="003B38C5">
      <w:pPr>
        <w:jc w:val="center"/>
        <w:rPr>
          <w:b/>
          <w:bCs/>
          <w:sz w:val="36"/>
          <w:szCs w:val="36"/>
        </w:rPr>
      </w:pPr>
      <w:r w:rsidRPr="00E30103">
        <w:rPr>
          <w:b/>
          <w:bCs/>
          <w:sz w:val="36"/>
          <w:szCs w:val="36"/>
        </w:rPr>
        <w:t xml:space="preserve">for the </w:t>
      </w:r>
    </w:p>
    <w:p w14:paraId="70CA7D1D" w14:textId="14B38A35" w:rsidR="003B38C5" w:rsidRPr="00646473" w:rsidRDefault="003B38C5" w:rsidP="003B38C5">
      <w:pPr>
        <w:jc w:val="center"/>
        <w:rPr>
          <w:b/>
          <w:bCs/>
          <w:sz w:val="40"/>
          <w:szCs w:val="40"/>
        </w:rPr>
      </w:pPr>
      <w:r w:rsidRPr="00646473">
        <w:rPr>
          <w:b/>
          <w:bCs/>
          <w:sz w:val="40"/>
          <w:szCs w:val="40"/>
        </w:rPr>
        <w:t>Year Ending 31</w:t>
      </w:r>
      <w:r w:rsidRPr="00646473">
        <w:rPr>
          <w:b/>
          <w:bCs/>
          <w:sz w:val="40"/>
          <w:szCs w:val="40"/>
          <w:vertAlign w:val="superscript"/>
        </w:rPr>
        <w:t>st</w:t>
      </w:r>
      <w:r w:rsidRPr="00646473">
        <w:rPr>
          <w:b/>
          <w:bCs/>
          <w:sz w:val="40"/>
          <w:szCs w:val="40"/>
        </w:rPr>
        <w:t xml:space="preserve"> December 2024</w:t>
      </w:r>
    </w:p>
    <w:p w14:paraId="7C8EC266" w14:textId="77777777" w:rsidR="003B38C5" w:rsidRDefault="003B38C5" w:rsidP="003B38C5">
      <w:pPr>
        <w:jc w:val="center"/>
        <w:rPr>
          <w:b/>
          <w:bCs/>
          <w:sz w:val="22"/>
          <w:szCs w:val="22"/>
        </w:rPr>
      </w:pPr>
    </w:p>
    <w:p w14:paraId="0BC4BF4A" w14:textId="77777777" w:rsidR="003B38C5" w:rsidRDefault="003B38C5" w:rsidP="003B38C5">
      <w:pPr>
        <w:jc w:val="center"/>
        <w:rPr>
          <w:b/>
          <w:bCs/>
          <w:sz w:val="22"/>
          <w:szCs w:val="22"/>
        </w:rPr>
      </w:pPr>
    </w:p>
    <w:tbl>
      <w:tblPr>
        <w:tblStyle w:val="TableGrid"/>
        <w:tblpPr w:leftFromText="180" w:rightFromText="180" w:vertAnchor="page" w:horzAnchor="margin" w:tblpXSpec="center" w:tblpY="113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2"/>
        <w:gridCol w:w="1225"/>
      </w:tblGrid>
      <w:tr w:rsidR="001E5D8B" w:rsidRPr="00E30103" w14:paraId="23865D18" w14:textId="77777777" w:rsidTr="00773D98">
        <w:trPr>
          <w:trHeight w:val="290"/>
        </w:trPr>
        <w:tc>
          <w:tcPr>
            <w:tcW w:w="4352" w:type="dxa"/>
            <w:vAlign w:val="center"/>
          </w:tcPr>
          <w:p w14:paraId="4592F0E4" w14:textId="77777777" w:rsidR="001E5D8B" w:rsidRPr="001E5D8B" w:rsidRDefault="001E5D8B" w:rsidP="00773D98">
            <w:pPr>
              <w:spacing w:line="480" w:lineRule="auto"/>
              <w:rPr>
                <w:i/>
                <w:iCs/>
              </w:rPr>
            </w:pPr>
            <w:r w:rsidRPr="001E5D8B">
              <w:rPr>
                <w:i/>
                <w:iCs/>
              </w:rPr>
              <w:t>Notes on Accounting Policy</w:t>
            </w:r>
          </w:p>
        </w:tc>
        <w:tc>
          <w:tcPr>
            <w:tcW w:w="1225" w:type="dxa"/>
            <w:vAlign w:val="center"/>
          </w:tcPr>
          <w:p w14:paraId="313042FB" w14:textId="21EC5BAD" w:rsidR="001E5D8B" w:rsidRPr="001E5D8B" w:rsidRDefault="001E5D8B" w:rsidP="00773D98">
            <w:pPr>
              <w:spacing w:line="480" w:lineRule="auto"/>
              <w:rPr>
                <w:i/>
                <w:iCs/>
              </w:rPr>
            </w:pPr>
          </w:p>
        </w:tc>
      </w:tr>
      <w:tr w:rsidR="001E5D8B" w:rsidRPr="00E30103" w14:paraId="12C0CADC" w14:textId="77777777" w:rsidTr="00773D98">
        <w:trPr>
          <w:trHeight w:val="274"/>
        </w:trPr>
        <w:tc>
          <w:tcPr>
            <w:tcW w:w="4352" w:type="dxa"/>
            <w:vAlign w:val="center"/>
          </w:tcPr>
          <w:p w14:paraId="74AE2740" w14:textId="77777777" w:rsidR="001E5D8B" w:rsidRPr="001E5D8B" w:rsidRDefault="001E5D8B" w:rsidP="00773D98">
            <w:pPr>
              <w:spacing w:line="480" w:lineRule="auto"/>
              <w:rPr>
                <w:i/>
                <w:iCs/>
              </w:rPr>
            </w:pPr>
            <w:r w:rsidRPr="001E5D8B">
              <w:rPr>
                <w:i/>
                <w:iCs/>
              </w:rPr>
              <w:t>Funds</w:t>
            </w:r>
          </w:p>
        </w:tc>
        <w:tc>
          <w:tcPr>
            <w:tcW w:w="1225" w:type="dxa"/>
            <w:vAlign w:val="center"/>
          </w:tcPr>
          <w:p w14:paraId="5824B1AB" w14:textId="0385B120" w:rsidR="001E5D8B" w:rsidRPr="001E5D8B" w:rsidRDefault="001E5D8B" w:rsidP="00773D98">
            <w:pPr>
              <w:spacing w:line="480" w:lineRule="auto"/>
              <w:rPr>
                <w:i/>
                <w:iCs/>
              </w:rPr>
            </w:pPr>
          </w:p>
        </w:tc>
      </w:tr>
      <w:tr w:rsidR="001E5D8B" w:rsidRPr="00E30103" w14:paraId="7FA398F2" w14:textId="77777777" w:rsidTr="00773D98">
        <w:trPr>
          <w:trHeight w:val="290"/>
        </w:trPr>
        <w:tc>
          <w:tcPr>
            <w:tcW w:w="4352" w:type="dxa"/>
            <w:vAlign w:val="center"/>
          </w:tcPr>
          <w:p w14:paraId="09331651" w14:textId="77777777" w:rsidR="001E5D8B" w:rsidRPr="001E5D8B" w:rsidRDefault="001E5D8B" w:rsidP="00773D98">
            <w:pPr>
              <w:spacing w:line="480" w:lineRule="auto"/>
              <w:rPr>
                <w:i/>
                <w:iCs/>
              </w:rPr>
            </w:pPr>
            <w:r w:rsidRPr="001E5D8B">
              <w:rPr>
                <w:i/>
                <w:iCs/>
              </w:rPr>
              <w:t>Receipts and Payment Account</w:t>
            </w:r>
          </w:p>
        </w:tc>
        <w:tc>
          <w:tcPr>
            <w:tcW w:w="1225" w:type="dxa"/>
            <w:vAlign w:val="center"/>
          </w:tcPr>
          <w:p w14:paraId="07EBE457" w14:textId="3AE8D1B9" w:rsidR="001E5D8B" w:rsidRPr="001E5D8B" w:rsidRDefault="001E5D8B" w:rsidP="00773D98">
            <w:pPr>
              <w:spacing w:line="480" w:lineRule="auto"/>
              <w:rPr>
                <w:i/>
                <w:iCs/>
              </w:rPr>
            </w:pPr>
          </w:p>
        </w:tc>
      </w:tr>
      <w:tr w:rsidR="001E5D8B" w:rsidRPr="00E30103" w14:paraId="08563E2D" w14:textId="77777777" w:rsidTr="00773D98">
        <w:trPr>
          <w:trHeight w:val="290"/>
        </w:trPr>
        <w:tc>
          <w:tcPr>
            <w:tcW w:w="4352" w:type="dxa"/>
            <w:vAlign w:val="center"/>
          </w:tcPr>
          <w:p w14:paraId="422F76B9" w14:textId="77777777" w:rsidR="001E5D8B" w:rsidRPr="001E5D8B" w:rsidRDefault="001E5D8B" w:rsidP="00773D98">
            <w:pPr>
              <w:spacing w:line="480" w:lineRule="auto"/>
              <w:rPr>
                <w:i/>
                <w:iCs/>
              </w:rPr>
            </w:pPr>
            <w:r w:rsidRPr="001E5D8B">
              <w:rPr>
                <w:i/>
                <w:iCs/>
              </w:rPr>
              <w:t>Balance Sheet</w:t>
            </w:r>
          </w:p>
        </w:tc>
        <w:tc>
          <w:tcPr>
            <w:tcW w:w="1225" w:type="dxa"/>
            <w:vAlign w:val="center"/>
          </w:tcPr>
          <w:p w14:paraId="31EA65F5" w14:textId="10C2696C" w:rsidR="001E5D8B" w:rsidRPr="001E5D8B" w:rsidRDefault="001E5D8B" w:rsidP="00773D98">
            <w:pPr>
              <w:spacing w:line="480" w:lineRule="auto"/>
              <w:rPr>
                <w:i/>
                <w:iCs/>
              </w:rPr>
            </w:pPr>
          </w:p>
        </w:tc>
      </w:tr>
      <w:tr w:rsidR="001E5D8B" w:rsidRPr="00E30103" w14:paraId="26B9EAE3" w14:textId="77777777" w:rsidTr="00773D98">
        <w:trPr>
          <w:trHeight w:val="290"/>
        </w:trPr>
        <w:tc>
          <w:tcPr>
            <w:tcW w:w="4352" w:type="dxa"/>
            <w:vAlign w:val="center"/>
          </w:tcPr>
          <w:p w14:paraId="6F9BF37A" w14:textId="77777777" w:rsidR="001E5D8B" w:rsidRPr="001E5D8B" w:rsidRDefault="001E5D8B" w:rsidP="00773D98">
            <w:pPr>
              <w:spacing w:line="480" w:lineRule="auto"/>
              <w:rPr>
                <w:i/>
                <w:iCs/>
              </w:rPr>
            </w:pPr>
            <w:r w:rsidRPr="001E5D8B">
              <w:rPr>
                <w:i/>
                <w:iCs/>
              </w:rPr>
              <w:t>Statement of PCC Responsibilities</w:t>
            </w:r>
          </w:p>
        </w:tc>
        <w:tc>
          <w:tcPr>
            <w:tcW w:w="1225" w:type="dxa"/>
            <w:vAlign w:val="center"/>
          </w:tcPr>
          <w:p w14:paraId="4CD872D3" w14:textId="0D530517" w:rsidR="001E5D8B" w:rsidRPr="001E5D8B" w:rsidRDefault="001E5D8B" w:rsidP="00773D98">
            <w:pPr>
              <w:spacing w:line="480" w:lineRule="auto"/>
              <w:rPr>
                <w:i/>
                <w:iCs/>
              </w:rPr>
            </w:pPr>
          </w:p>
        </w:tc>
      </w:tr>
      <w:tr w:rsidR="001E5D8B" w:rsidRPr="00E30103" w14:paraId="57FE2EC5" w14:textId="77777777" w:rsidTr="00773D98">
        <w:trPr>
          <w:trHeight w:val="274"/>
        </w:trPr>
        <w:tc>
          <w:tcPr>
            <w:tcW w:w="4352" w:type="dxa"/>
            <w:vAlign w:val="center"/>
          </w:tcPr>
          <w:p w14:paraId="4574BEF6" w14:textId="77777777" w:rsidR="001E5D8B" w:rsidRPr="001E5D8B" w:rsidRDefault="001E5D8B" w:rsidP="00773D98">
            <w:pPr>
              <w:spacing w:line="480" w:lineRule="auto"/>
              <w:rPr>
                <w:i/>
                <w:iCs/>
              </w:rPr>
            </w:pPr>
            <w:r w:rsidRPr="001E5D8B">
              <w:rPr>
                <w:i/>
                <w:iCs/>
              </w:rPr>
              <w:t>Examiner’s Report</w:t>
            </w:r>
          </w:p>
        </w:tc>
        <w:tc>
          <w:tcPr>
            <w:tcW w:w="1225" w:type="dxa"/>
            <w:vAlign w:val="center"/>
          </w:tcPr>
          <w:p w14:paraId="2ACEBB8F" w14:textId="44F70751" w:rsidR="001E5D8B" w:rsidRPr="001E5D8B" w:rsidRDefault="001E5D8B" w:rsidP="00773D98">
            <w:pPr>
              <w:spacing w:line="480" w:lineRule="auto"/>
              <w:rPr>
                <w:i/>
                <w:iCs/>
              </w:rPr>
            </w:pPr>
          </w:p>
        </w:tc>
      </w:tr>
    </w:tbl>
    <w:p w14:paraId="15EB33A8" w14:textId="77777777" w:rsidR="003B38C5" w:rsidRDefault="003B38C5" w:rsidP="003B38C5">
      <w:pPr>
        <w:jc w:val="center"/>
        <w:rPr>
          <w:b/>
          <w:bCs/>
          <w:sz w:val="22"/>
          <w:szCs w:val="22"/>
        </w:rPr>
      </w:pPr>
    </w:p>
    <w:p w14:paraId="6FEEDA51" w14:textId="77777777" w:rsidR="00773D98" w:rsidRDefault="00773D98" w:rsidP="003B38C5">
      <w:pPr>
        <w:jc w:val="center"/>
        <w:rPr>
          <w:b/>
          <w:bCs/>
          <w:sz w:val="22"/>
          <w:szCs w:val="22"/>
        </w:rPr>
      </w:pPr>
    </w:p>
    <w:p w14:paraId="7B29693A" w14:textId="77777777" w:rsidR="003B38C5" w:rsidRDefault="003B38C5" w:rsidP="003B38C5">
      <w:pPr>
        <w:jc w:val="center"/>
        <w:rPr>
          <w:b/>
          <w:bCs/>
          <w:sz w:val="22"/>
          <w:szCs w:val="22"/>
        </w:rPr>
      </w:pPr>
    </w:p>
    <w:p w14:paraId="7EB6D4EC" w14:textId="77777777" w:rsidR="003B38C5" w:rsidRDefault="003B38C5" w:rsidP="003B38C5">
      <w:pPr>
        <w:jc w:val="center"/>
        <w:rPr>
          <w:b/>
          <w:bCs/>
          <w:sz w:val="22"/>
          <w:szCs w:val="22"/>
        </w:rPr>
      </w:pPr>
    </w:p>
    <w:p w14:paraId="47134F81" w14:textId="77777777" w:rsidR="003B38C5" w:rsidRDefault="003B38C5" w:rsidP="003B38C5">
      <w:pPr>
        <w:jc w:val="center"/>
        <w:rPr>
          <w:b/>
          <w:bCs/>
          <w:sz w:val="22"/>
          <w:szCs w:val="22"/>
        </w:rPr>
      </w:pPr>
    </w:p>
    <w:p w14:paraId="4ADDE5C0" w14:textId="77777777" w:rsidR="003B38C5" w:rsidRDefault="003B38C5" w:rsidP="003B38C5">
      <w:pPr>
        <w:jc w:val="center"/>
        <w:rPr>
          <w:b/>
          <w:bCs/>
          <w:sz w:val="22"/>
          <w:szCs w:val="22"/>
        </w:rPr>
      </w:pPr>
    </w:p>
    <w:p w14:paraId="3DC3C114" w14:textId="77777777" w:rsidR="003B38C5" w:rsidRDefault="003B38C5" w:rsidP="003B38C5">
      <w:pPr>
        <w:jc w:val="center"/>
        <w:rPr>
          <w:b/>
          <w:bCs/>
          <w:sz w:val="22"/>
          <w:szCs w:val="22"/>
        </w:rPr>
      </w:pPr>
    </w:p>
    <w:p w14:paraId="79A68427" w14:textId="77777777" w:rsidR="005A46D6" w:rsidRDefault="005A46D6">
      <w:pPr>
        <w:rPr>
          <w:b/>
          <w:bCs/>
        </w:rPr>
      </w:pPr>
      <w:r>
        <w:rPr>
          <w:b/>
          <w:bCs/>
        </w:rPr>
        <w:br w:type="page"/>
      </w:r>
    </w:p>
    <w:p w14:paraId="31C3F1DF" w14:textId="77777777" w:rsidR="00475061" w:rsidRDefault="00475061" w:rsidP="003B38C5">
      <w:pPr>
        <w:jc w:val="center"/>
        <w:rPr>
          <w:b/>
          <w:bCs/>
        </w:rPr>
        <w:sectPr w:rsidR="00475061" w:rsidSect="001E5D8B">
          <w:type w:val="continuous"/>
          <w:pgSz w:w="11906" w:h="16838"/>
          <w:pgMar w:top="720" w:right="1134" w:bottom="720" w:left="1134" w:header="709" w:footer="709" w:gutter="0"/>
          <w:pgNumType w:start="1"/>
          <w:cols w:space="1985"/>
          <w:docGrid w:linePitch="360"/>
        </w:sectPr>
      </w:pPr>
    </w:p>
    <w:p w14:paraId="08E94AFC" w14:textId="77777777" w:rsidR="001E5D8B" w:rsidRDefault="001E5D8B" w:rsidP="00646473">
      <w:pPr>
        <w:ind w:left="567"/>
        <w:jc w:val="center"/>
        <w:rPr>
          <w:b/>
          <w:bCs/>
        </w:rPr>
        <w:sectPr w:rsidR="001E5D8B" w:rsidSect="003C77BA">
          <w:type w:val="continuous"/>
          <w:pgSz w:w="11906" w:h="16838"/>
          <w:pgMar w:top="720" w:right="1134" w:bottom="720" w:left="1134" w:header="680" w:footer="567" w:gutter="0"/>
          <w:pgNumType w:start="1"/>
          <w:cols w:num="2" w:space="1134"/>
          <w:docGrid w:linePitch="360"/>
        </w:sectPr>
      </w:pPr>
    </w:p>
    <w:p w14:paraId="19D2FD4D" w14:textId="7404DD31" w:rsidR="003B38C5" w:rsidRPr="00393FE7" w:rsidRDefault="003B38C5" w:rsidP="00646473">
      <w:pPr>
        <w:ind w:left="567"/>
        <w:jc w:val="center"/>
        <w:rPr>
          <w:b/>
          <w:bCs/>
          <w:sz w:val="28"/>
          <w:szCs w:val="28"/>
        </w:rPr>
      </w:pPr>
      <w:r w:rsidRPr="00393FE7">
        <w:rPr>
          <w:b/>
          <w:bCs/>
          <w:sz w:val="28"/>
          <w:szCs w:val="28"/>
        </w:rPr>
        <w:t xml:space="preserve">Parish of St </w:t>
      </w:r>
      <w:proofErr w:type="gramStart"/>
      <w:r w:rsidRPr="00393FE7">
        <w:rPr>
          <w:b/>
          <w:bCs/>
          <w:sz w:val="28"/>
          <w:szCs w:val="28"/>
        </w:rPr>
        <w:t>Gregory  with</w:t>
      </w:r>
      <w:proofErr w:type="gramEnd"/>
      <w:r w:rsidRPr="00393FE7">
        <w:rPr>
          <w:b/>
          <w:bCs/>
          <w:sz w:val="28"/>
          <w:szCs w:val="28"/>
        </w:rPr>
        <w:t xml:space="preserve"> St Peter &amp; Chilton</w:t>
      </w:r>
    </w:p>
    <w:p w14:paraId="5BB66C93" w14:textId="4E978078" w:rsidR="003B38C5" w:rsidRPr="00393FE7" w:rsidRDefault="003B38C5" w:rsidP="00646473">
      <w:pPr>
        <w:ind w:left="567"/>
        <w:jc w:val="center"/>
        <w:rPr>
          <w:b/>
          <w:bCs/>
        </w:rPr>
      </w:pPr>
      <w:r w:rsidRPr="00393FE7">
        <w:rPr>
          <w:b/>
          <w:bCs/>
        </w:rPr>
        <w:t>Notes to Accounts for Year Ending</w:t>
      </w:r>
      <w:r w:rsidR="00393FE7">
        <w:rPr>
          <w:b/>
          <w:bCs/>
        </w:rPr>
        <w:t xml:space="preserve">    </w:t>
      </w:r>
      <w:r w:rsidRPr="00393FE7">
        <w:rPr>
          <w:b/>
          <w:bCs/>
        </w:rPr>
        <w:t xml:space="preserve"> 31</w:t>
      </w:r>
      <w:r w:rsidRPr="00393FE7">
        <w:rPr>
          <w:b/>
          <w:bCs/>
          <w:vertAlign w:val="superscript"/>
        </w:rPr>
        <w:t>st</w:t>
      </w:r>
      <w:r w:rsidRPr="00393FE7">
        <w:rPr>
          <w:b/>
          <w:bCs/>
        </w:rPr>
        <w:t xml:space="preserve"> December 2024</w:t>
      </w:r>
    </w:p>
    <w:p w14:paraId="00703599" w14:textId="77777777" w:rsidR="003B38C5" w:rsidRPr="00D85D01" w:rsidRDefault="003B38C5" w:rsidP="00646473">
      <w:pPr>
        <w:pStyle w:val="ListParagraph"/>
        <w:numPr>
          <w:ilvl w:val="0"/>
          <w:numId w:val="1"/>
        </w:numPr>
        <w:ind w:left="567" w:firstLine="0"/>
        <w:rPr>
          <w:b/>
          <w:bCs/>
          <w:sz w:val="22"/>
          <w:szCs w:val="22"/>
        </w:rPr>
      </w:pPr>
      <w:r>
        <w:rPr>
          <w:b/>
          <w:bCs/>
          <w:sz w:val="22"/>
          <w:szCs w:val="22"/>
        </w:rPr>
        <w:t xml:space="preserve">   A</w:t>
      </w:r>
      <w:r w:rsidRPr="00D85D01">
        <w:rPr>
          <w:b/>
          <w:bCs/>
          <w:sz w:val="22"/>
          <w:szCs w:val="22"/>
        </w:rPr>
        <w:t>ccounting Policies</w:t>
      </w:r>
    </w:p>
    <w:p w14:paraId="6BC4DB29" w14:textId="77777777" w:rsidR="003B38C5" w:rsidRDefault="003B38C5" w:rsidP="00646473">
      <w:pPr>
        <w:pStyle w:val="ListParagraph"/>
        <w:ind w:left="567"/>
        <w:rPr>
          <w:i/>
          <w:iCs/>
          <w:sz w:val="20"/>
          <w:szCs w:val="20"/>
        </w:rPr>
      </w:pPr>
      <w:r w:rsidRPr="008A49FF">
        <w:rPr>
          <w:i/>
          <w:iCs/>
          <w:sz w:val="20"/>
          <w:szCs w:val="20"/>
        </w:rPr>
        <w:t xml:space="preserve">Basis of </w:t>
      </w:r>
      <w:r>
        <w:rPr>
          <w:i/>
          <w:iCs/>
          <w:sz w:val="20"/>
          <w:szCs w:val="20"/>
        </w:rPr>
        <w:t>P</w:t>
      </w:r>
      <w:r w:rsidRPr="008A49FF">
        <w:rPr>
          <w:i/>
          <w:iCs/>
          <w:sz w:val="20"/>
          <w:szCs w:val="20"/>
        </w:rPr>
        <w:t>reparation of Financial Statement</w:t>
      </w:r>
    </w:p>
    <w:p w14:paraId="7A18B704" w14:textId="4A3CFCDC" w:rsidR="003B38C5" w:rsidRDefault="003B38C5" w:rsidP="00646473">
      <w:pPr>
        <w:pStyle w:val="ListParagraph"/>
        <w:ind w:left="567"/>
        <w:jc w:val="both"/>
        <w:rPr>
          <w:sz w:val="18"/>
          <w:szCs w:val="18"/>
        </w:rPr>
      </w:pPr>
      <w:r w:rsidRPr="005A0DB1">
        <w:rPr>
          <w:sz w:val="18"/>
          <w:szCs w:val="18"/>
        </w:rPr>
        <w:t>The accounts have been prepared in accordance with Church Accounting Regulations and with Accounting and Reporting by Charities: Statement of Recommended Practice applicable to charities preparing their accounts in accordance with the Financial Reporting Standard applicable in the UK and Republic of Ireland (FRS102) (effective 1January 2015). As the income in 202</w:t>
      </w:r>
      <w:r w:rsidR="00860295">
        <w:rPr>
          <w:sz w:val="18"/>
          <w:szCs w:val="18"/>
        </w:rPr>
        <w:t>4</w:t>
      </w:r>
      <w:r w:rsidRPr="005A0DB1">
        <w:rPr>
          <w:sz w:val="18"/>
          <w:szCs w:val="18"/>
        </w:rPr>
        <w:t xml:space="preserve"> did not exceed £250000 the accounts have been produced on a Receipt and Payment Basis.</w:t>
      </w:r>
    </w:p>
    <w:p w14:paraId="21321B40" w14:textId="77777777" w:rsidR="003B38C5" w:rsidRDefault="003B38C5" w:rsidP="00646473">
      <w:pPr>
        <w:pStyle w:val="ListParagraph"/>
        <w:ind w:left="567"/>
        <w:jc w:val="both"/>
        <w:rPr>
          <w:sz w:val="18"/>
          <w:szCs w:val="18"/>
        </w:rPr>
      </w:pPr>
      <w:r>
        <w:rPr>
          <w:sz w:val="18"/>
          <w:szCs w:val="18"/>
        </w:rPr>
        <w:t>The accounts have been prepared to give a ‘true and fair’ view and on a ‘going concern’ basis as there is a reasonable expectation that the charity has adequate resources to continue for the foreseeable future.</w:t>
      </w:r>
    </w:p>
    <w:p w14:paraId="1A4C3766" w14:textId="77777777" w:rsidR="003B38C5" w:rsidRDefault="003B38C5" w:rsidP="00646473">
      <w:pPr>
        <w:pStyle w:val="ListParagraph"/>
        <w:ind w:left="567"/>
        <w:jc w:val="both"/>
        <w:rPr>
          <w:sz w:val="18"/>
          <w:szCs w:val="18"/>
        </w:rPr>
      </w:pPr>
      <w:r>
        <w:rPr>
          <w:sz w:val="18"/>
          <w:szCs w:val="18"/>
        </w:rPr>
        <w:t>Parish of St Gregory with St Peter and Chilton PCC meets the definition of a public benefit entity under FRS102. Assets and liabilities are initially recognised at historical cost or transaction value unless otherwise stated in the relevant accounting policy note.</w:t>
      </w:r>
    </w:p>
    <w:p w14:paraId="78F61307" w14:textId="358E413B" w:rsidR="003B38C5" w:rsidRDefault="003B38C5" w:rsidP="00646473">
      <w:pPr>
        <w:pStyle w:val="ListParagraph"/>
        <w:ind w:left="567"/>
        <w:jc w:val="both"/>
        <w:rPr>
          <w:sz w:val="18"/>
          <w:szCs w:val="18"/>
        </w:rPr>
      </w:pPr>
      <w:r>
        <w:rPr>
          <w:sz w:val="18"/>
          <w:szCs w:val="18"/>
        </w:rPr>
        <w:t xml:space="preserve">General Funds are unrestricted funds which are available for use at the discretion of the PCC in furtherance of the general objectives of the church and which have not been restricted to other purposes. Designated funds are funds which have been set aside for a particular purpose by the </w:t>
      </w:r>
      <w:r w:rsidR="00475061">
        <w:rPr>
          <w:sz w:val="18"/>
          <w:szCs w:val="18"/>
        </w:rPr>
        <w:t>PCC but</w:t>
      </w:r>
      <w:r>
        <w:rPr>
          <w:sz w:val="18"/>
          <w:szCs w:val="18"/>
        </w:rPr>
        <w:t xml:space="preserve"> are not restricted to that purpose.</w:t>
      </w:r>
    </w:p>
    <w:p w14:paraId="1344DE9E" w14:textId="77777777" w:rsidR="003B38C5" w:rsidRDefault="003B38C5" w:rsidP="00646473">
      <w:pPr>
        <w:pStyle w:val="ListParagraph"/>
        <w:ind w:left="567"/>
        <w:jc w:val="both"/>
        <w:rPr>
          <w:sz w:val="18"/>
          <w:szCs w:val="18"/>
        </w:rPr>
      </w:pPr>
      <w:r>
        <w:rPr>
          <w:sz w:val="18"/>
          <w:szCs w:val="18"/>
        </w:rPr>
        <w:t xml:space="preserve">Restricted Funds are funds which are to be used in accordance with specific restrictions imposed by doners or which have been raised by the Church members for </w:t>
      </w:r>
      <w:proofErr w:type="gramStart"/>
      <w:r>
        <w:rPr>
          <w:sz w:val="18"/>
          <w:szCs w:val="18"/>
        </w:rPr>
        <w:t>particular purposes</w:t>
      </w:r>
      <w:proofErr w:type="gramEnd"/>
      <w:r>
        <w:rPr>
          <w:sz w:val="18"/>
          <w:szCs w:val="18"/>
        </w:rPr>
        <w:t xml:space="preserve">.  The cost of raising and administrating such funds are charged against the specific fund. The aim and use of each </w:t>
      </w:r>
      <w:proofErr w:type="gramStart"/>
      <w:r>
        <w:rPr>
          <w:sz w:val="18"/>
          <w:szCs w:val="18"/>
        </w:rPr>
        <w:t>particular funds</w:t>
      </w:r>
      <w:proofErr w:type="gramEnd"/>
      <w:r>
        <w:rPr>
          <w:sz w:val="18"/>
          <w:szCs w:val="18"/>
        </w:rPr>
        <w:t xml:space="preserve"> are set out in the Notes to the Financial Statements.</w:t>
      </w:r>
    </w:p>
    <w:p w14:paraId="541D1C9A" w14:textId="77777777" w:rsidR="003B38C5" w:rsidRPr="00E87846" w:rsidRDefault="003B38C5" w:rsidP="00646473">
      <w:pPr>
        <w:pStyle w:val="ListParagraph"/>
        <w:ind w:left="567"/>
        <w:jc w:val="both"/>
        <w:rPr>
          <w:sz w:val="18"/>
          <w:szCs w:val="18"/>
        </w:rPr>
      </w:pPr>
      <w:r>
        <w:rPr>
          <w:sz w:val="18"/>
          <w:szCs w:val="18"/>
        </w:rPr>
        <w:t>The accounts include all cash book transactions for which the PCC can be held responsible. They do not include the accounts of church groups that owe affiliation to another body nor those that are informal gatherings of church members.</w:t>
      </w:r>
    </w:p>
    <w:p w14:paraId="7BDF2B8A" w14:textId="77777777" w:rsidR="003B38C5" w:rsidRDefault="003B38C5" w:rsidP="00646473">
      <w:pPr>
        <w:pStyle w:val="ListParagraph"/>
        <w:numPr>
          <w:ilvl w:val="0"/>
          <w:numId w:val="1"/>
        </w:numPr>
        <w:ind w:left="567"/>
        <w:rPr>
          <w:b/>
          <w:bCs/>
          <w:sz w:val="22"/>
          <w:szCs w:val="22"/>
        </w:rPr>
      </w:pPr>
      <w:r>
        <w:rPr>
          <w:b/>
          <w:bCs/>
          <w:sz w:val="22"/>
          <w:szCs w:val="22"/>
        </w:rPr>
        <w:t>Income</w:t>
      </w:r>
    </w:p>
    <w:p w14:paraId="3B96470B" w14:textId="77777777" w:rsidR="003B38C5" w:rsidRPr="001B28A3" w:rsidRDefault="003B38C5" w:rsidP="00646473">
      <w:pPr>
        <w:pStyle w:val="ListParagraph"/>
        <w:ind w:left="567"/>
        <w:jc w:val="both"/>
        <w:rPr>
          <w:sz w:val="20"/>
          <w:szCs w:val="20"/>
        </w:rPr>
      </w:pPr>
      <w:r w:rsidRPr="001B28A3">
        <w:rPr>
          <w:sz w:val="20"/>
          <w:szCs w:val="20"/>
        </w:rPr>
        <w:t>Income is recognised when the PCC has received the funds</w:t>
      </w:r>
      <w:r>
        <w:rPr>
          <w:sz w:val="20"/>
          <w:szCs w:val="20"/>
        </w:rPr>
        <w:t>.</w:t>
      </w:r>
    </w:p>
    <w:p w14:paraId="0F3038DB" w14:textId="77777777" w:rsidR="003B38C5" w:rsidRDefault="003B38C5" w:rsidP="00646473">
      <w:pPr>
        <w:pStyle w:val="ListParagraph"/>
        <w:numPr>
          <w:ilvl w:val="0"/>
          <w:numId w:val="1"/>
        </w:numPr>
        <w:ind w:left="567"/>
        <w:rPr>
          <w:b/>
          <w:bCs/>
          <w:sz w:val="22"/>
          <w:szCs w:val="22"/>
        </w:rPr>
      </w:pPr>
      <w:r>
        <w:rPr>
          <w:b/>
          <w:bCs/>
          <w:sz w:val="22"/>
          <w:szCs w:val="22"/>
        </w:rPr>
        <w:t>Expenditure</w:t>
      </w:r>
    </w:p>
    <w:p w14:paraId="5658FF80" w14:textId="6322F49E" w:rsidR="00860295" w:rsidRPr="00753117" w:rsidRDefault="003B38C5" w:rsidP="00646473">
      <w:pPr>
        <w:pStyle w:val="ListParagraph"/>
        <w:ind w:left="567"/>
        <w:jc w:val="both"/>
        <w:rPr>
          <w:sz w:val="20"/>
          <w:szCs w:val="20"/>
        </w:rPr>
      </w:pPr>
      <w:r>
        <w:rPr>
          <w:sz w:val="20"/>
          <w:szCs w:val="20"/>
        </w:rPr>
        <w:t>Expenditure is recognised when it has been paid. No accrual for expenditure has been made.</w:t>
      </w:r>
    </w:p>
    <w:p w14:paraId="0D28BE3A" w14:textId="77777777" w:rsidR="00C146AE" w:rsidRPr="008A49FF" w:rsidRDefault="00C146AE" w:rsidP="00646473">
      <w:pPr>
        <w:pStyle w:val="ListParagraph"/>
        <w:ind w:left="567"/>
        <w:jc w:val="both"/>
        <w:rPr>
          <w:sz w:val="20"/>
          <w:szCs w:val="20"/>
        </w:rPr>
      </w:pPr>
    </w:p>
    <w:p w14:paraId="0BA60724" w14:textId="77777777" w:rsidR="003B38C5" w:rsidRDefault="003B38C5" w:rsidP="00646473">
      <w:pPr>
        <w:pStyle w:val="ListParagraph"/>
        <w:numPr>
          <w:ilvl w:val="0"/>
          <w:numId w:val="1"/>
        </w:numPr>
        <w:ind w:left="567"/>
        <w:rPr>
          <w:b/>
          <w:bCs/>
          <w:sz w:val="22"/>
          <w:szCs w:val="22"/>
        </w:rPr>
      </w:pPr>
      <w:r>
        <w:rPr>
          <w:b/>
          <w:bCs/>
          <w:sz w:val="22"/>
          <w:szCs w:val="22"/>
        </w:rPr>
        <w:t>Staff Costs</w:t>
      </w:r>
    </w:p>
    <w:p w14:paraId="7B6CB11D" w14:textId="77777777" w:rsidR="003B38C5" w:rsidRPr="008A49FF" w:rsidRDefault="003B38C5" w:rsidP="00646473">
      <w:pPr>
        <w:pStyle w:val="ListParagraph"/>
        <w:ind w:left="567"/>
        <w:jc w:val="both"/>
        <w:rPr>
          <w:b/>
          <w:bCs/>
          <w:sz w:val="20"/>
          <w:szCs w:val="20"/>
        </w:rPr>
      </w:pPr>
      <w:r w:rsidRPr="008A49FF">
        <w:rPr>
          <w:sz w:val="20"/>
          <w:szCs w:val="20"/>
        </w:rPr>
        <w:t xml:space="preserve">The PCC employ the services of Moore Green accountants, Sudbury to manage the salary of the Parish Administrator who is paid on an hourly basis and declared to HMRC. All other persons receiving remuneration were paid as self-employed, these included organists, vergers, who are responsible for declaring their income to HMRC. Clergy and other agreed expenses incurred were paid. No trustee received any remuneration. </w:t>
      </w:r>
    </w:p>
    <w:p w14:paraId="13D398DA" w14:textId="77777777" w:rsidR="003B38C5" w:rsidRDefault="003B38C5" w:rsidP="00646473">
      <w:pPr>
        <w:pStyle w:val="ListParagraph"/>
        <w:numPr>
          <w:ilvl w:val="0"/>
          <w:numId w:val="1"/>
        </w:numPr>
        <w:ind w:left="567"/>
        <w:rPr>
          <w:b/>
          <w:bCs/>
          <w:sz w:val="22"/>
          <w:szCs w:val="22"/>
        </w:rPr>
      </w:pPr>
      <w:r>
        <w:rPr>
          <w:b/>
          <w:bCs/>
          <w:sz w:val="22"/>
          <w:szCs w:val="22"/>
        </w:rPr>
        <w:t>Investment</w:t>
      </w:r>
    </w:p>
    <w:p w14:paraId="379BABA7" w14:textId="7FB21F50" w:rsidR="003B38C5" w:rsidRPr="0021673D" w:rsidRDefault="003B38C5" w:rsidP="00646473">
      <w:pPr>
        <w:pStyle w:val="ListParagraph"/>
        <w:ind w:left="567"/>
        <w:jc w:val="both"/>
        <w:rPr>
          <w:sz w:val="20"/>
          <w:szCs w:val="20"/>
        </w:rPr>
      </w:pPr>
      <w:r>
        <w:rPr>
          <w:sz w:val="20"/>
          <w:szCs w:val="20"/>
        </w:rPr>
        <w:t xml:space="preserve">In the past the Parish made an investment with The CBF Church of England Investment Fund which was valued on the books at £1151 for 134.000 unit/shares. The </w:t>
      </w:r>
      <w:r w:rsidRPr="001B28A3">
        <w:rPr>
          <w:sz w:val="20"/>
          <w:szCs w:val="20"/>
        </w:rPr>
        <w:t>investment</w:t>
      </w:r>
      <w:r>
        <w:rPr>
          <w:sz w:val="20"/>
          <w:szCs w:val="20"/>
        </w:rPr>
        <w:t xml:space="preserve"> was valued</w:t>
      </w:r>
      <w:r w:rsidRPr="001B28A3">
        <w:rPr>
          <w:sz w:val="20"/>
          <w:szCs w:val="20"/>
        </w:rPr>
        <w:t xml:space="preserve"> </w:t>
      </w:r>
      <w:r w:rsidR="00A41FDC">
        <w:rPr>
          <w:sz w:val="20"/>
          <w:szCs w:val="20"/>
        </w:rPr>
        <w:t xml:space="preserve">on </w:t>
      </w:r>
      <w:r>
        <w:rPr>
          <w:sz w:val="20"/>
          <w:szCs w:val="20"/>
        </w:rPr>
        <w:t xml:space="preserve">31st December 2024. </w:t>
      </w:r>
    </w:p>
    <w:p w14:paraId="6A14F1F1" w14:textId="77777777" w:rsidR="003B38C5" w:rsidRDefault="003B38C5" w:rsidP="00646473">
      <w:pPr>
        <w:pStyle w:val="ListParagraph"/>
        <w:numPr>
          <w:ilvl w:val="0"/>
          <w:numId w:val="1"/>
        </w:numPr>
        <w:ind w:left="567"/>
        <w:rPr>
          <w:b/>
          <w:bCs/>
          <w:sz w:val="22"/>
          <w:szCs w:val="22"/>
        </w:rPr>
      </w:pPr>
      <w:r>
        <w:rPr>
          <w:b/>
          <w:bCs/>
          <w:sz w:val="22"/>
          <w:szCs w:val="22"/>
        </w:rPr>
        <w:t>Debtors and Prepayments</w:t>
      </w:r>
    </w:p>
    <w:p w14:paraId="4092A74F" w14:textId="77777777" w:rsidR="003B38C5" w:rsidRPr="008A49FF" w:rsidRDefault="003B38C5" w:rsidP="00646473">
      <w:pPr>
        <w:pStyle w:val="ListParagraph"/>
        <w:ind w:left="567"/>
        <w:jc w:val="both"/>
        <w:rPr>
          <w:sz w:val="20"/>
          <w:szCs w:val="20"/>
        </w:rPr>
      </w:pPr>
      <w:r w:rsidRPr="008A49FF">
        <w:rPr>
          <w:sz w:val="20"/>
          <w:szCs w:val="20"/>
        </w:rPr>
        <w:t>As accounting is done on a cash book receipts and expense basis there is no provision for prepayments, Accrued Interest or Other Debtors</w:t>
      </w:r>
    </w:p>
    <w:p w14:paraId="552945BC" w14:textId="77777777" w:rsidR="003B38C5" w:rsidRDefault="003B38C5" w:rsidP="00646473">
      <w:pPr>
        <w:pStyle w:val="ListParagraph"/>
        <w:numPr>
          <w:ilvl w:val="0"/>
          <w:numId w:val="1"/>
        </w:numPr>
        <w:ind w:left="567"/>
        <w:rPr>
          <w:b/>
          <w:bCs/>
          <w:sz w:val="22"/>
          <w:szCs w:val="22"/>
        </w:rPr>
      </w:pPr>
      <w:r>
        <w:rPr>
          <w:b/>
          <w:bCs/>
          <w:sz w:val="22"/>
          <w:szCs w:val="22"/>
        </w:rPr>
        <w:t>Cash at bank and in Hand</w:t>
      </w:r>
    </w:p>
    <w:p w14:paraId="2B651471" w14:textId="77777777" w:rsidR="003B38C5" w:rsidRPr="008A49FF" w:rsidRDefault="003B38C5" w:rsidP="00646473">
      <w:pPr>
        <w:pStyle w:val="ListParagraph"/>
        <w:ind w:left="567"/>
        <w:rPr>
          <w:sz w:val="20"/>
          <w:szCs w:val="20"/>
        </w:rPr>
      </w:pPr>
      <w:r>
        <w:rPr>
          <w:sz w:val="20"/>
          <w:szCs w:val="20"/>
        </w:rPr>
        <w:t>Cash at the bank and in hand includes cash and highly liquid investments.</w:t>
      </w:r>
    </w:p>
    <w:p w14:paraId="5FCDF00A" w14:textId="77777777" w:rsidR="003B38C5" w:rsidRDefault="003B38C5" w:rsidP="00646473">
      <w:pPr>
        <w:pStyle w:val="ListParagraph"/>
        <w:numPr>
          <w:ilvl w:val="0"/>
          <w:numId w:val="1"/>
        </w:numPr>
        <w:ind w:left="567" w:hanging="426"/>
        <w:rPr>
          <w:b/>
          <w:bCs/>
          <w:sz w:val="22"/>
          <w:szCs w:val="22"/>
        </w:rPr>
      </w:pPr>
      <w:r>
        <w:rPr>
          <w:b/>
          <w:bCs/>
          <w:sz w:val="22"/>
          <w:szCs w:val="22"/>
        </w:rPr>
        <w:t>Liabilities</w:t>
      </w:r>
    </w:p>
    <w:p w14:paraId="7A7EAA4A" w14:textId="77777777" w:rsidR="003B38C5" w:rsidRPr="001B28A3" w:rsidRDefault="003B38C5" w:rsidP="00646473">
      <w:pPr>
        <w:pStyle w:val="ListParagraph"/>
        <w:ind w:left="567"/>
        <w:jc w:val="both"/>
        <w:rPr>
          <w:sz w:val="20"/>
          <w:szCs w:val="20"/>
        </w:rPr>
      </w:pPr>
      <w:r w:rsidRPr="001B28A3">
        <w:rPr>
          <w:sz w:val="20"/>
          <w:szCs w:val="20"/>
        </w:rPr>
        <w:t>As accounting is done on a cash book receipts and expenses basis, apart from Agency Collections due, there is no provision for Creditors, Accruals and deferred income.</w:t>
      </w:r>
    </w:p>
    <w:p w14:paraId="6857BFFB" w14:textId="05CEEA6C" w:rsidR="003B38C5" w:rsidRPr="001B28A3" w:rsidRDefault="00393FE7" w:rsidP="00646473">
      <w:pPr>
        <w:pStyle w:val="ListParagraph"/>
        <w:ind w:left="567" w:firstLine="654"/>
        <w:rPr>
          <w:sz w:val="20"/>
          <w:szCs w:val="20"/>
        </w:rPr>
      </w:pPr>
      <w:r w:rsidRPr="001B28A3">
        <w:rPr>
          <w:sz w:val="20"/>
          <w:szCs w:val="20"/>
        </w:rPr>
        <w:t>Agency Collections due</w:t>
      </w:r>
      <w:r w:rsidR="003B38C5" w:rsidRPr="001B28A3">
        <w:rPr>
          <w:sz w:val="20"/>
          <w:szCs w:val="20"/>
        </w:rPr>
        <w:tab/>
      </w:r>
      <w:r w:rsidR="003B38C5" w:rsidRPr="001B28A3">
        <w:rPr>
          <w:sz w:val="20"/>
          <w:szCs w:val="20"/>
        </w:rPr>
        <w:tab/>
      </w:r>
      <w:proofErr w:type="gramStart"/>
      <w:r w:rsidR="003B38C5" w:rsidRPr="001B28A3">
        <w:rPr>
          <w:sz w:val="20"/>
          <w:szCs w:val="20"/>
        </w:rPr>
        <w:tab/>
      </w:r>
      <w:r w:rsidR="003B38C5">
        <w:rPr>
          <w:sz w:val="20"/>
          <w:szCs w:val="20"/>
        </w:rPr>
        <w:t xml:space="preserve">  </w:t>
      </w:r>
      <w:r w:rsidR="003B38C5" w:rsidRPr="001B28A3">
        <w:rPr>
          <w:sz w:val="20"/>
          <w:szCs w:val="20"/>
        </w:rPr>
        <w:t>202</w:t>
      </w:r>
      <w:r w:rsidR="003B38C5">
        <w:rPr>
          <w:sz w:val="20"/>
          <w:szCs w:val="20"/>
        </w:rPr>
        <w:t>4</w:t>
      </w:r>
      <w:proofErr w:type="gramEnd"/>
      <w:r w:rsidR="003B38C5" w:rsidRPr="001B28A3">
        <w:rPr>
          <w:sz w:val="20"/>
          <w:szCs w:val="20"/>
        </w:rPr>
        <w:tab/>
      </w:r>
      <w:r w:rsidR="003B38C5" w:rsidRPr="001B28A3">
        <w:rPr>
          <w:sz w:val="20"/>
          <w:szCs w:val="20"/>
        </w:rPr>
        <w:tab/>
      </w:r>
      <w:r w:rsidR="003B38C5">
        <w:rPr>
          <w:sz w:val="20"/>
          <w:szCs w:val="20"/>
        </w:rPr>
        <w:tab/>
      </w:r>
      <w:r w:rsidR="003B38C5" w:rsidRPr="001B28A3">
        <w:rPr>
          <w:sz w:val="20"/>
          <w:szCs w:val="20"/>
        </w:rPr>
        <w:t>202</w:t>
      </w:r>
      <w:r w:rsidR="003B38C5">
        <w:rPr>
          <w:sz w:val="20"/>
          <w:szCs w:val="20"/>
        </w:rPr>
        <w:t>3</w:t>
      </w:r>
    </w:p>
    <w:p w14:paraId="096CFDFE" w14:textId="60C4189B" w:rsidR="003B38C5" w:rsidRDefault="003B38C5" w:rsidP="00646473">
      <w:pPr>
        <w:pStyle w:val="ListParagraph"/>
        <w:ind w:left="567"/>
        <w:rPr>
          <w:sz w:val="20"/>
          <w:szCs w:val="20"/>
        </w:rPr>
      </w:pPr>
      <w:r w:rsidRPr="001B28A3">
        <w:rPr>
          <w:sz w:val="20"/>
          <w:szCs w:val="20"/>
        </w:rPr>
        <w:tab/>
      </w:r>
      <w:r w:rsidR="00A41FDC">
        <w:rPr>
          <w:sz w:val="20"/>
          <w:szCs w:val="20"/>
        </w:rPr>
        <w:tab/>
      </w:r>
      <w:r w:rsidR="00A41FDC">
        <w:rPr>
          <w:sz w:val="20"/>
          <w:szCs w:val="20"/>
        </w:rPr>
        <w:tab/>
      </w:r>
      <w:r w:rsidR="00A41FDC">
        <w:rPr>
          <w:sz w:val="20"/>
          <w:szCs w:val="20"/>
        </w:rPr>
        <w:tab/>
      </w:r>
      <w:r w:rsidR="00A41FDC">
        <w:rPr>
          <w:sz w:val="20"/>
          <w:szCs w:val="20"/>
        </w:rPr>
        <w:tab/>
      </w:r>
      <w:r w:rsidR="00A41FDC">
        <w:rPr>
          <w:sz w:val="20"/>
          <w:szCs w:val="20"/>
        </w:rPr>
        <w:tab/>
        <w:t xml:space="preserve"> </w:t>
      </w:r>
      <w:r w:rsidR="00646473">
        <w:rPr>
          <w:sz w:val="20"/>
          <w:szCs w:val="20"/>
        </w:rPr>
        <w:tab/>
      </w:r>
      <w:r w:rsidR="00A41FDC">
        <w:rPr>
          <w:sz w:val="20"/>
          <w:szCs w:val="20"/>
        </w:rPr>
        <w:t xml:space="preserve"> </w:t>
      </w:r>
      <w:r w:rsidRPr="001B28A3">
        <w:rPr>
          <w:sz w:val="20"/>
          <w:szCs w:val="20"/>
        </w:rPr>
        <w:t>£</w:t>
      </w:r>
      <w:r>
        <w:rPr>
          <w:sz w:val="20"/>
          <w:szCs w:val="20"/>
        </w:rPr>
        <w:t>441</w:t>
      </w:r>
      <w:r>
        <w:rPr>
          <w:sz w:val="20"/>
          <w:szCs w:val="20"/>
        </w:rPr>
        <w:tab/>
      </w:r>
      <w:r>
        <w:rPr>
          <w:sz w:val="20"/>
          <w:szCs w:val="20"/>
        </w:rPr>
        <w:tab/>
      </w:r>
      <w:r w:rsidR="00A41FDC">
        <w:rPr>
          <w:sz w:val="20"/>
          <w:szCs w:val="20"/>
        </w:rPr>
        <w:t xml:space="preserve">               </w:t>
      </w:r>
      <w:r w:rsidRPr="001B28A3">
        <w:rPr>
          <w:sz w:val="20"/>
          <w:szCs w:val="20"/>
        </w:rPr>
        <w:t>£</w:t>
      </w:r>
      <w:r>
        <w:rPr>
          <w:sz w:val="20"/>
          <w:szCs w:val="20"/>
        </w:rPr>
        <w:t>1272</w:t>
      </w:r>
      <w:r w:rsidRPr="001B28A3">
        <w:rPr>
          <w:sz w:val="20"/>
          <w:szCs w:val="20"/>
        </w:rPr>
        <w:tab/>
      </w:r>
      <w:r w:rsidRPr="001B28A3">
        <w:rPr>
          <w:sz w:val="20"/>
          <w:szCs w:val="20"/>
        </w:rPr>
        <w:tab/>
      </w:r>
    </w:p>
    <w:p w14:paraId="3558ABC7" w14:textId="77777777" w:rsidR="003B38C5" w:rsidRPr="009072AE" w:rsidRDefault="003B38C5" w:rsidP="00646473">
      <w:pPr>
        <w:pStyle w:val="ListParagraph"/>
        <w:ind w:left="567"/>
        <w:jc w:val="both"/>
        <w:rPr>
          <w:sz w:val="12"/>
          <w:szCs w:val="12"/>
        </w:rPr>
      </w:pPr>
    </w:p>
    <w:p w14:paraId="25C2B51B" w14:textId="742E6098" w:rsidR="003B38C5" w:rsidRDefault="003B38C5" w:rsidP="00646473">
      <w:pPr>
        <w:pStyle w:val="ListParagraph"/>
        <w:ind w:left="567"/>
        <w:jc w:val="both"/>
        <w:rPr>
          <w:sz w:val="20"/>
          <w:szCs w:val="20"/>
        </w:rPr>
      </w:pPr>
      <w:r>
        <w:rPr>
          <w:sz w:val="20"/>
          <w:szCs w:val="20"/>
        </w:rPr>
        <w:t xml:space="preserve">Parish of St Gregory with St Peter &amp; Chilton has a contract with </w:t>
      </w:r>
      <w:proofErr w:type="spellStart"/>
      <w:r>
        <w:rPr>
          <w:sz w:val="20"/>
          <w:szCs w:val="20"/>
        </w:rPr>
        <w:t>GoodBox</w:t>
      </w:r>
      <w:proofErr w:type="spellEnd"/>
      <w:r>
        <w:rPr>
          <w:sz w:val="20"/>
          <w:szCs w:val="20"/>
        </w:rPr>
        <w:t xml:space="preserve"> labs and Parish Giving one-off gifts who both take a percentage of income received through them. The PCC had direct debit payments with </w:t>
      </w:r>
      <w:proofErr w:type="spellStart"/>
      <w:r>
        <w:rPr>
          <w:sz w:val="20"/>
          <w:szCs w:val="20"/>
        </w:rPr>
        <w:t>ChurchSuite</w:t>
      </w:r>
      <w:proofErr w:type="spellEnd"/>
      <w:r>
        <w:rPr>
          <w:sz w:val="20"/>
          <w:szCs w:val="20"/>
        </w:rPr>
        <w:t xml:space="preserve"> (admin) monthly £45.50 (shared with All Saints), Data Developments software annual support for doners records (£75) and for the treasurer (£75), and with Total Energies via Parish Buying Energy Basket for electricity.</w:t>
      </w:r>
    </w:p>
    <w:p w14:paraId="0E0428EC" w14:textId="76FB4E00" w:rsidR="00773D98" w:rsidRPr="00773D98" w:rsidRDefault="003B38C5" w:rsidP="00646473">
      <w:pPr>
        <w:pStyle w:val="ListParagraph"/>
        <w:ind w:left="567"/>
        <w:jc w:val="both"/>
        <w:rPr>
          <w:sz w:val="20"/>
          <w:szCs w:val="20"/>
        </w:rPr>
      </w:pPr>
      <w:r>
        <w:rPr>
          <w:sz w:val="20"/>
          <w:szCs w:val="20"/>
        </w:rPr>
        <w:t xml:space="preserve">Direct debit annual membership was taken with Royal School of Church Music for £137 </w:t>
      </w:r>
      <w:r w:rsidR="00860295">
        <w:rPr>
          <w:sz w:val="20"/>
          <w:szCs w:val="20"/>
        </w:rPr>
        <w:t xml:space="preserve">and with </w:t>
      </w:r>
      <w:proofErr w:type="spellStart"/>
      <w:r w:rsidR="00860295">
        <w:rPr>
          <w:sz w:val="20"/>
          <w:szCs w:val="20"/>
        </w:rPr>
        <w:t>CTiS</w:t>
      </w:r>
      <w:proofErr w:type="spellEnd"/>
      <w:r w:rsidR="00860295">
        <w:rPr>
          <w:sz w:val="20"/>
          <w:szCs w:val="20"/>
        </w:rPr>
        <w:t xml:space="preserve"> for £40 and Guild of Bell Ringer for £10</w:t>
      </w:r>
    </w:p>
    <w:p w14:paraId="7BC0F2F4" w14:textId="77777777" w:rsidR="00393FE7" w:rsidRDefault="00393FE7" w:rsidP="00646473">
      <w:pPr>
        <w:pStyle w:val="ListParagraph"/>
        <w:ind w:left="567"/>
        <w:jc w:val="both"/>
        <w:rPr>
          <w:sz w:val="20"/>
          <w:szCs w:val="20"/>
        </w:rPr>
      </w:pPr>
    </w:p>
    <w:p w14:paraId="3435867F" w14:textId="77777777" w:rsidR="00393FE7" w:rsidRDefault="00393FE7" w:rsidP="00646473">
      <w:pPr>
        <w:pStyle w:val="ListParagraph"/>
        <w:numPr>
          <w:ilvl w:val="0"/>
          <w:numId w:val="1"/>
        </w:numPr>
        <w:spacing w:after="0" w:line="240" w:lineRule="auto"/>
        <w:ind w:left="567"/>
        <w:rPr>
          <w:b/>
          <w:bCs/>
          <w:sz w:val="22"/>
          <w:szCs w:val="22"/>
        </w:rPr>
        <w:sectPr w:rsidR="00393FE7" w:rsidSect="00753117">
          <w:type w:val="continuous"/>
          <w:pgSz w:w="11906" w:h="16838"/>
          <w:pgMar w:top="720" w:right="1134" w:bottom="720" w:left="1134" w:header="567" w:footer="454" w:gutter="0"/>
          <w:pgNumType w:start="1"/>
          <w:cols w:space="1134"/>
          <w:docGrid w:linePitch="360"/>
        </w:sectPr>
      </w:pPr>
    </w:p>
    <w:p w14:paraId="36E7C7A5" w14:textId="77777777" w:rsidR="00860295" w:rsidRPr="00753117" w:rsidRDefault="00860295" w:rsidP="00646473">
      <w:pPr>
        <w:pStyle w:val="ListParagraph"/>
        <w:numPr>
          <w:ilvl w:val="0"/>
          <w:numId w:val="1"/>
        </w:numPr>
        <w:spacing w:after="0" w:line="240" w:lineRule="auto"/>
        <w:ind w:left="567"/>
        <w:rPr>
          <w:sz w:val="22"/>
          <w:szCs w:val="22"/>
        </w:rPr>
      </w:pPr>
      <w:r w:rsidRPr="00393FE7">
        <w:rPr>
          <w:b/>
          <w:bCs/>
        </w:rPr>
        <w:t>Non-Monetary Assets</w:t>
      </w:r>
    </w:p>
    <w:p w14:paraId="434D856B" w14:textId="77777777" w:rsidR="00860295" w:rsidRPr="00393FE7" w:rsidRDefault="00860295" w:rsidP="00646473">
      <w:pPr>
        <w:spacing w:after="0" w:line="240" w:lineRule="auto"/>
        <w:ind w:left="567"/>
        <w:rPr>
          <w:sz w:val="22"/>
          <w:szCs w:val="22"/>
        </w:rPr>
      </w:pPr>
      <w:r w:rsidRPr="00393FE7">
        <w:rPr>
          <w:sz w:val="22"/>
          <w:szCs w:val="22"/>
        </w:rPr>
        <w:t>Church Warden’s chest and inventory</w:t>
      </w:r>
    </w:p>
    <w:tbl>
      <w:tblPr>
        <w:tblW w:w="9575" w:type="dxa"/>
        <w:tblLook w:val="04A0" w:firstRow="1" w:lastRow="0" w:firstColumn="1" w:lastColumn="0" w:noHBand="0" w:noVBand="1"/>
      </w:tblPr>
      <w:tblGrid>
        <w:gridCol w:w="3306"/>
        <w:gridCol w:w="774"/>
        <w:gridCol w:w="1038"/>
        <w:gridCol w:w="951"/>
        <w:gridCol w:w="356"/>
        <w:gridCol w:w="528"/>
        <w:gridCol w:w="970"/>
        <w:gridCol w:w="1652"/>
      </w:tblGrid>
      <w:tr w:rsidR="0059472D" w:rsidRPr="0059472D" w14:paraId="7455AD33" w14:textId="77777777" w:rsidTr="007F3EC9">
        <w:trPr>
          <w:trHeight w:val="300"/>
        </w:trPr>
        <w:tc>
          <w:tcPr>
            <w:tcW w:w="6953" w:type="dxa"/>
            <w:gridSpan w:val="6"/>
            <w:tcBorders>
              <w:top w:val="nil"/>
              <w:left w:val="nil"/>
              <w:bottom w:val="nil"/>
              <w:right w:val="nil"/>
            </w:tcBorders>
            <w:shd w:val="clear" w:color="auto" w:fill="auto"/>
            <w:noWrap/>
            <w:vAlign w:val="bottom"/>
            <w:hideMark/>
          </w:tcPr>
          <w:p w14:paraId="6A642176" w14:textId="77777777" w:rsidR="007F3EC9" w:rsidRDefault="007F3EC9" w:rsidP="00646473">
            <w:pPr>
              <w:spacing w:after="0" w:line="240" w:lineRule="auto"/>
              <w:rPr>
                <w:rFonts w:ascii="Aptos Narrow" w:eastAsia="Times New Roman" w:hAnsi="Aptos Narrow" w:cs="Times New Roman"/>
                <w:b/>
                <w:bCs/>
                <w:color w:val="000000"/>
                <w:kern w:val="0"/>
                <w:lang w:eastAsia="en-GB"/>
                <w14:ligatures w14:val="none"/>
              </w:rPr>
            </w:pPr>
          </w:p>
          <w:p w14:paraId="60A419DB" w14:textId="40DC9C47" w:rsidR="0059472D" w:rsidRPr="0059472D" w:rsidRDefault="0059472D" w:rsidP="00646473">
            <w:pPr>
              <w:spacing w:after="0" w:line="240" w:lineRule="auto"/>
              <w:rPr>
                <w:rFonts w:ascii="Aptos Narrow" w:eastAsia="Times New Roman" w:hAnsi="Aptos Narrow" w:cs="Times New Roman"/>
                <w:b/>
                <w:bCs/>
                <w:color w:val="000000"/>
                <w:kern w:val="0"/>
                <w:sz w:val="22"/>
                <w:szCs w:val="22"/>
                <w:lang w:eastAsia="en-GB"/>
                <w14:ligatures w14:val="none"/>
              </w:rPr>
            </w:pPr>
            <w:r w:rsidRPr="0059472D">
              <w:rPr>
                <w:rFonts w:ascii="Aptos Narrow" w:eastAsia="Times New Roman" w:hAnsi="Aptos Narrow" w:cs="Times New Roman"/>
                <w:b/>
                <w:bCs/>
                <w:color w:val="000000"/>
                <w:kern w:val="0"/>
                <w:lang w:eastAsia="en-GB"/>
                <w14:ligatures w14:val="none"/>
              </w:rPr>
              <w:t>10.    Funds</w:t>
            </w:r>
          </w:p>
        </w:tc>
        <w:tc>
          <w:tcPr>
            <w:tcW w:w="2622" w:type="dxa"/>
            <w:gridSpan w:val="2"/>
            <w:tcBorders>
              <w:top w:val="nil"/>
              <w:left w:val="nil"/>
              <w:bottom w:val="nil"/>
              <w:right w:val="nil"/>
            </w:tcBorders>
            <w:shd w:val="clear" w:color="auto" w:fill="auto"/>
            <w:noWrap/>
            <w:vAlign w:val="bottom"/>
            <w:hideMark/>
          </w:tcPr>
          <w:p w14:paraId="1280DAC7" w14:textId="77777777" w:rsidR="0059472D" w:rsidRPr="0059472D" w:rsidRDefault="0059472D" w:rsidP="00646473">
            <w:pPr>
              <w:spacing w:after="0" w:line="240" w:lineRule="auto"/>
              <w:rPr>
                <w:rFonts w:ascii="Aptos Narrow" w:eastAsia="Times New Roman" w:hAnsi="Aptos Narrow" w:cs="Times New Roman"/>
                <w:color w:val="000000"/>
                <w:kern w:val="0"/>
                <w:sz w:val="22"/>
                <w:szCs w:val="22"/>
                <w:lang w:eastAsia="en-GB"/>
                <w14:ligatures w14:val="none"/>
              </w:rPr>
            </w:pPr>
          </w:p>
        </w:tc>
      </w:tr>
      <w:tr w:rsidR="0059472D" w:rsidRPr="0059472D" w14:paraId="138B38DB" w14:textId="77777777" w:rsidTr="007F3EC9">
        <w:trPr>
          <w:trHeight w:val="300"/>
        </w:trPr>
        <w:tc>
          <w:tcPr>
            <w:tcW w:w="3306" w:type="dxa"/>
            <w:tcBorders>
              <w:top w:val="nil"/>
              <w:left w:val="nil"/>
              <w:bottom w:val="nil"/>
              <w:right w:val="nil"/>
            </w:tcBorders>
            <w:shd w:val="clear" w:color="auto" w:fill="auto"/>
            <w:noWrap/>
            <w:vAlign w:val="bottom"/>
            <w:hideMark/>
          </w:tcPr>
          <w:p w14:paraId="15E2847A" w14:textId="77777777" w:rsidR="0059472D" w:rsidRPr="0059472D" w:rsidRDefault="0059472D" w:rsidP="00646473">
            <w:pPr>
              <w:spacing w:after="0" w:line="240" w:lineRule="auto"/>
              <w:rPr>
                <w:rFonts w:ascii="Times New Roman" w:eastAsia="Times New Roman" w:hAnsi="Times New Roman" w:cs="Times New Roman"/>
                <w:b/>
                <w:bCs/>
                <w:kern w:val="0"/>
                <w:sz w:val="20"/>
                <w:szCs w:val="20"/>
                <w:lang w:eastAsia="en-GB"/>
                <w14:ligatures w14:val="none"/>
              </w:rPr>
            </w:pPr>
          </w:p>
        </w:tc>
        <w:tc>
          <w:tcPr>
            <w:tcW w:w="1812" w:type="dxa"/>
            <w:gridSpan w:val="2"/>
            <w:tcBorders>
              <w:top w:val="nil"/>
              <w:left w:val="nil"/>
              <w:bottom w:val="nil"/>
              <w:right w:val="nil"/>
            </w:tcBorders>
            <w:shd w:val="clear" w:color="auto" w:fill="auto"/>
            <w:noWrap/>
            <w:vAlign w:val="bottom"/>
            <w:hideMark/>
          </w:tcPr>
          <w:p w14:paraId="2E00F50B" w14:textId="77777777" w:rsidR="0059472D" w:rsidRPr="0059472D" w:rsidRDefault="0059472D" w:rsidP="00646473">
            <w:pPr>
              <w:spacing w:after="0" w:line="240" w:lineRule="auto"/>
              <w:rPr>
                <w:rFonts w:ascii="Aptos Narrow" w:eastAsia="Times New Roman" w:hAnsi="Aptos Narrow" w:cs="Times New Roman"/>
                <w:b/>
                <w:bCs/>
                <w:color w:val="000000"/>
                <w:kern w:val="0"/>
                <w:sz w:val="22"/>
                <w:szCs w:val="22"/>
                <w:lang w:eastAsia="en-GB"/>
                <w14:ligatures w14:val="none"/>
              </w:rPr>
            </w:pPr>
            <w:proofErr w:type="gramStart"/>
            <w:r w:rsidRPr="0059472D">
              <w:rPr>
                <w:rFonts w:ascii="Aptos Narrow" w:eastAsia="Times New Roman" w:hAnsi="Aptos Narrow" w:cs="Times New Roman"/>
                <w:b/>
                <w:bCs/>
                <w:color w:val="000000"/>
                <w:kern w:val="0"/>
                <w:sz w:val="22"/>
                <w:szCs w:val="22"/>
                <w:lang w:eastAsia="en-GB"/>
                <w14:ligatures w14:val="none"/>
              </w:rPr>
              <w:t>At</w:t>
            </w:r>
            <w:proofErr w:type="gramEnd"/>
            <w:r w:rsidRPr="0059472D">
              <w:rPr>
                <w:rFonts w:ascii="Aptos Narrow" w:eastAsia="Times New Roman" w:hAnsi="Aptos Narrow" w:cs="Times New Roman"/>
                <w:b/>
                <w:bCs/>
                <w:color w:val="000000"/>
                <w:kern w:val="0"/>
                <w:sz w:val="22"/>
                <w:szCs w:val="22"/>
                <w:lang w:eastAsia="en-GB"/>
                <w14:ligatures w14:val="none"/>
              </w:rPr>
              <w:t xml:space="preserve"> 1</w:t>
            </w:r>
            <w:r w:rsidRPr="00A41FDC">
              <w:rPr>
                <w:rFonts w:ascii="Aptos Narrow" w:eastAsia="Times New Roman" w:hAnsi="Aptos Narrow" w:cs="Times New Roman"/>
                <w:b/>
                <w:bCs/>
                <w:color w:val="000000"/>
                <w:kern w:val="0"/>
                <w:sz w:val="22"/>
                <w:szCs w:val="22"/>
                <w:vertAlign w:val="superscript"/>
                <w:lang w:eastAsia="en-GB"/>
                <w14:ligatures w14:val="none"/>
              </w:rPr>
              <w:t>st</w:t>
            </w:r>
            <w:r w:rsidRPr="0059472D">
              <w:rPr>
                <w:rFonts w:ascii="Aptos Narrow" w:eastAsia="Times New Roman" w:hAnsi="Aptos Narrow" w:cs="Times New Roman"/>
                <w:b/>
                <w:bCs/>
                <w:color w:val="000000"/>
                <w:kern w:val="0"/>
                <w:sz w:val="22"/>
                <w:szCs w:val="22"/>
                <w:lang w:eastAsia="en-GB"/>
                <w14:ligatures w14:val="none"/>
              </w:rPr>
              <w:t xml:space="preserve"> January 2024</w:t>
            </w:r>
          </w:p>
        </w:tc>
        <w:tc>
          <w:tcPr>
            <w:tcW w:w="1307" w:type="dxa"/>
            <w:gridSpan w:val="2"/>
            <w:tcBorders>
              <w:top w:val="nil"/>
              <w:left w:val="nil"/>
              <w:bottom w:val="nil"/>
              <w:right w:val="nil"/>
            </w:tcBorders>
            <w:shd w:val="clear" w:color="auto" w:fill="auto"/>
            <w:noWrap/>
            <w:vAlign w:val="bottom"/>
            <w:hideMark/>
          </w:tcPr>
          <w:p w14:paraId="75C56DBA" w14:textId="77777777" w:rsidR="0059472D" w:rsidRPr="0059472D" w:rsidRDefault="0059472D" w:rsidP="00646473">
            <w:pPr>
              <w:spacing w:after="0" w:line="240" w:lineRule="auto"/>
              <w:rPr>
                <w:rFonts w:ascii="Aptos Narrow" w:eastAsia="Times New Roman" w:hAnsi="Aptos Narrow" w:cs="Times New Roman"/>
                <w:b/>
                <w:bCs/>
                <w:color w:val="000000"/>
                <w:kern w:val="0"/>
                <w:sz w:val="22"/>
                <w:szCs w:val="22"/>
                <w:lang w:eastAsia="en-GB"/>
                <w14:ligatures w14:val="none"/>
              </w:rPr>
            </w:pPr>
            <w:r w:rsidRPr="0059472D">
              <w:rPr>
                <w:rFonts w:ascii="Aptos Narrow" w:eastAsia="Times New Roman" w:hAnsi="Aptos Narrow" w:cs="Times New Roman"/>
                <w:b/>
                <w:bCs/>
                <w:color w:val="000000"/>
                <w:kern w:val="0"/>
                <w:sz w:val="22"/>
                <w:szCs w:val="22"/>
                <w:lang w:eastAsia="en-GB"/>
                <w14:ligatures w14:val="none"/>
              </w:rPr>
              <w:t>Movements</w:t>
            </w:r>
          </w:p>
        </w:tc>
        <w:tc>
          <w:tcPr>
            <w:tcW w:w="3150" w:type="dxa"/>
            <w:gridSpan w:val="3"/>
            <w:tcBorders>
              <w:top w:val="nil"/>
              <w:left w:val="nil"/>
              <w:bottom w:val="nil"/>
              <w:right w:val="nil"/>
            </w:tcBorders>
            <w:shd w:val="clear" w:color="auto" w:fill="auto"/>
            <w:noWrap/>
            <w:vAlign w:val="bottom"/>
            <w:hideMark/>
          </w:tcPr>
          <w:p w14:paraId="320F6465" w14:textId="77777777" w:rsidR="0059472D" w:rsidRPr="0059472D" w:rsidRDefault="0059472D" w:rsidP="00646473">
            <w:pPr>
              <w:spacing w:after="0" w:line="240" w:lineRule="auto"/>
              <w:rPr>
                <w:rFonts w:ascii="Aptos Narrow" w:eastAsia="Times New Roman" w:hAnsi="Aptos Narrow" w:cs="Times New Roman"/>
                <w:b/>
                <w:bCs/>
                <w:color w:val="000000"/>
                <w:kern w:val="0"/>
                <w:sz w:val="22"/>
                <w:szCs w:val="22"/>
                <w:lang w:eastAsia="en-GB"/>
                <w14:ligatures w14:val="none"/>
              </w:rPr>
            </w:pPr>
            <w:proofErr w:type="gramStart"/>
            <w:r w:rsidRPr="0059472D">
              <w:rPr>
                <w:rFonts w:ascii="Aptos Narrow" w:eastAsia="Times New Roman" w:hAnsi="Aptos Narrow" w:cs="Times New Roman"/>
                <w:b/>
                <w:bCs/>
                <w:color w:val="000000"/>
                <w:kern w:val="0"/>
                <w:sz w:val="22"/>
                <w:szCs w:val="22"/>
                <w:lang w:eastAsia="en-GB"/>
                <w14:ligatures w14:val="none"/>
              </w:rPr>
              <w:t>At  31</w:t>
            </w:r>
            <w:proofErr w:type="gramEnd"/>
            <w:r w:rsidRPr="00A41FDC">
              <w:rPr>
                <w:rFonts w:ascii="Aptos Narrow" w:eastAsia="Times New Roman" w:hAnsi="Aptos Narrow" w:cs="Times New Roman"/>
                <w:b/>
                <w:bCs/>
                <w:color w:val="000000"/>
                <w:kern w:val="0"/>
                <w:sz w:val="22"/>
                <w:szCs w:val="22"/>
                <w:vertAlign w:val="superscript"/>
                <w:lang w:eastAsia="en-GB"/>
                <w14:ligatures w14:val="none"/>
              </w:rPr>
              <w:t>st</w:t>
            </w:r>
            <w:r w:rsidRPr="0059472D">
              <w:rPr>
                <w:rFonts w:ascii="Aptos Narrow" w:eastAsia="Times New Roman" w:hAnsi="Aptos Narrow" w:cs="Times New Roman"/>
                <w:b/>
                <w:bCs/>
                <w:color w:val="000000"/>
                <w:kern w:val="0"/>
                <w:sz w:val="22"/>
                <w:szCs w:val="22"/>
                <w:lang w:eastAsia="en-GB"/>
                <w14:ligatures w14:val="none"/>
              </w:rPr>
              <w:t xml:space="preserve"> December 2024</w:t>
            </w:r>
          </w:p>
        </w:tc>
      </w:tr>
      <w:tr w:rsidR="0059472D" w:rsidRPr="0059472D" w14:paraId="2AAECC7A" w14:textId="77777777" w:rsidTr="007F3EC9">
        <w:trPr>
          <w:trHeight w:val="300"/>
        </w:trPr>
        <w:tc>
          <w:tcPr>
            <w:tcW w:w="3306" w:type="dxa"/>
            <w:tcBorders>
              <w:top w:val="nil"/>
              <w:left w:val="nil"/>
              <w:bottom w:val="nil"/>
              <w:right w:val="nil"/>
            </w:tcBorders>
            <w:shd w:val="clear" w:color="auto" w:fill="auto"/>
            <w:noWrap/>
            <w:vAlign w:val="bottom"/>
            <w:hideMark/>
          </w:tcPr>
          <w:p w14:paraId="5F10EBF2" w14:textId="77777777" w:rsidR="0059472D" w:rsidRPr="0059472D" w:rsidRDefault="0059472D" w:rsidP="00646473">
            <w:pPr>
              <w:spacing w:after="0" w:line="240" w:lineRule="auto"/>
              <w:rPr>
                <w:rFonts w:ascii="Aptos Narrow" w:eastAsia="Times New Roman" w:hAnsi="Aptos Narrow" w:cs="Times New Roman"/>
                <w:color w:val="000000"/>
                <w:kern w:val="0"/>
                <w:sz w:val="22"/>
                <w:szCs w:val="22"/>
                <w:lang w:eastAsia="en-GB"/>
                <w14:ligatures w14:val="none"/>
              </w:rPr>
            </w:pPr>
          </w:p>
        </w:tc>
        <w:tc>
          <w:tcPr>
            <w:tcW w:w="1812" w:type="dxa"/>
            <w:gridSpan w:val="2"/>
            <w:tcBorders>
              <w:top w:val="nil"/>
              <w:left w:val="nil"/>
              <w:bottom w:val="nil"/>
              <w:right w:val="nil"/>
            </w:tcBorders>
            <w:shd w:val="clear" w:color="auto" w:fill="auto"/>
            <w:noWrap/>
            <w:vAlign w:val="bottom"/>
            <w:hideMark/>
          </w:tcPr>
          <w:p w14:paraId="27387A35" w14:textId="77777777" w:rsidR="0059472D" w:rsidRPr="00393FE7" w:rsidRDefault="0059472D" w:rsidP="00646473">
            <w:pPr>
              <w:spacing w:after="0" w:line="240" w:lineRule="auto"/>
              <w:rPr>
                <w:rFonts w:ascii="Aptos Narrow" w:eastAsia="Times New Roman" w:hAnsi="Aptos Narrow" w:cs="Times New Roman"/>
                <w:b/>
                <w:bCs/>
                <w:color w:val="000000"/>
                <w:kern w:val="0"/>
                <w:sz w:val="22"/>
                <w:szCs w:val="22"/>
                <w:lang w:eastAsia="en-GB"/>
                <w14:ligatures w14:val="none"/>
              </w:rPr>
            </w:pPr>
            <w:r w:rsidRPr="00393FE7">
              <w:rPr>
                <w:rFonts w:ascii="Aptos Narrow" w:eastAsia="Times New Roman" w:hAnsi="Aptos Narrow" w:cs="Times New Roman"/>
                <w:b/>
                <w:bCs/>
                <w:color w:val="000000"/>
                <w:kern w:val="0"/>
                <w:sz w:val="22"/>
                <w:szCs w:val="22"/>
                <w:lang w:eastAsia="en-GB"/>
                <w14:ligatures w14:val="none"/>
              </w:rPr>
              <w:t>£</w:t>
            </w:r>
          </w:p>
        </w:tc>
        <w:tc>
          <w:tcPr>
            <w:tcW w:w="1835" w:type="dxa"/>
            <w:gridSpan w:val="3"/>
            <w:tcBorders>
              <w:top w:val="nil"/>
              <w:left w:val="nil"/>
              <w:bottom w:val="nil"/>
              <w:right w:val="nil"/>
            </w:tcBorders>
            <w:shd w:val="clear" w:color="auto" w:fill="auto"/>
            <w:noWrap/>
            <w:vAlign w:val="bottom"/>
            <w:hideMark/>
          </w:tcPr>
          <w:p w14:paraId="3CB50E2F" w14:textId="77777777" w:rsidR="0059472D" w:rsidRPr="00393FE7" w:rsidRDefault="0059472D" w:rsidP="00646473">
            <w:pPr>
              <w:spacing w:after="0" w:line="240" w:lineRule="auto"/>
              <w:rPr>
                <w:rFonts w:ascii="Aptos Narrow" w:eastAsia="Times New Roman" w:hAnsi="Aptos Narrow" w:cs="Times New Roman"/>
                <w:b/>
                <w:bCs/>
                <w:color w:val="000000"/>
                <w:kern w:val="0"/>
                <w:sz w:val="22"/>
                <w:szCs w:val="22"/>
                <w:lang w:eastAsia="en-GB"/>
                <w14:ligatures w14:val="none"/>
              </w:rPr>
            </w:pPr>
            <w:r w:rsidRPr="00393FE7">
              <w:rPr>
                <w:rFonts w:ascii="Aptos Narrow" w:eastAsia="Times New Roman" w:hAnsi="Aptos Narrow" w:cs="Times New Roman"/>
                <w:b/>
                <w:bCs/>
                <w:color w:val="000000"/>
                <w:kern w:val="0"/>
                <w:sz w:val="22"/>
                <w:szCs w:val="22"/>
                <w:lang w:eastAsia="en-GB"/>
                <w14:ligatures w14:val="none"/>
              </w:rPr>
              <w:t>£</w:t>
            </w:r>
          </w:p>
        </w:tc>
        <w:tc>
          <w:tcPr>
            <w:tcW w:w="2622" w:type="dxa"/>
            <w:gridSpan w:val="2"/>
            <w:tcBorders>
              <w:top w:val="nil"/>
              <w:left w:val="nil"/>
              <w:bottom w:val="nil"/>
              <w:right w:val="nil"/>
            </w:tcBorders>
            <w:shd w:val="clear" w:color="auto" w:fill="auto"/>
            <w:noWrap/>
            <w:vAlign w:val="bottom"/>
            <w:hideMark/>
          </w:tcPr>
          <w:p w14:paraId="08EDED21" w14:textId="77777777" w:rsidR="0059472D" w:rsidRPr="00393FE7" w:rsidRDefault="0059472D" w:rsidP="00646473">
            <w:pPr>
              <w:spacing w:after="0" w:line="240" w:lineRule="auto"/>
              <w:rPr>
                <w:rFonts w:ascii="Aptos Narrow" w:eastAsia="Times New Roman" w:hAnsi="Aptos Narrow" w:cs="Times New Roman"/>
                <w:b/>
                <w:bCs/>
                <w:color w:val="000000"/>
                <w:kern w:val="0"/>
                <w:sz w:val="22"/>
                <w:szCs w:val="22"/>
                <w:lang w:eastAsia="en-GB"/>
                <w14:ligatures w14:val="none"/>
              </w:rPr>
            </w:pPr>
            <w:r w:rsidRPr="00393FE7">
              <w:rPr>
                <w:rFonts w:ascii="Aptos Narrow" w:eastAsia="Times New Roman" w:hAnsi="Aptos Narrow" w:cs="Times New Roman"/>
                <w:b/>
                <w:bCs/>
                <w:color w:val="000000"/>
                <w:kern w:val="0"/>
                <w:sz w:val="22"/>
                <w:szCs w:val="22"/>
                <w:lang w:eastAsia="en-GB"/>
                <w14:ligatures w14:val="none"/>
              </w:rPr>
              <w:t>£</w:t>
            </w:r>
          </w:p>
        </w:tc>
      </w:tr>
      <w:tr w:rsidR="007F3EC9" w:rsidRPr="0059472D" w14:paraId="43968CAD" w14:textId="77777777" w:rsidTr="007F3EC9">
        <w:trPr>
          <w:gridAfter w:val="1"/>
          <w:wAfter w:w="1652" w:type="dxa"/>
          <w:trHeight w:val="300"/>
        </w:trPr>
        <w:tc>
          <w:tcPr>
            <w:tcW w:w="3306" w:type="dxa"/>
            <w:tcBorders>
              <w:top w:val="nil"/>
              <w:left w:val="nil"/>
              <w:bottom w:val="nil"/>
              <w:right w:val="nil"/>
            </w:tcBorders>
            <w:shd w:val="clear" w:color="auto" w:fill="auto"/>
            <w:noWrap/>
            <w:vAlign w:val="bottom"/>
            <w:hideMark/>
          </w:tcPr>
          <w:p w14:paraId="0EE734B9" w14:textId="77777777" w:rsidR="0059472D" w:rsidRPr="0059472D" w:rsidRDefault="0059472D" w:rsidP="00646473">
            <w:pPr>
              <w:spacing w:after="0" w:line="240" w:lineRule="auto"/>
              <w:rPr>
                <w:rFonts w:ascii="Aptos Narrow" w:eastAsia="Times New Roman" w:hAnsi="Aptos Narrow" w:cs="Times New Roman"/>
                <w:b/>
                <w:bCs/>
                <w:color w:val="000000"/>
                <w:kern w:val="0"/>
                <w:sz w:val="22"/>
                <w:szCs w:val="22"/>
                <w:lang w:eastAsia="en-GB"/>
                <w14:ligatures w14:val="none"/>
              </w:rPr>
            </w:pPr>
            <w:r w:rsidRPr="0059472D">
              <w:rPr>
                <w:rFonts w:ascii="Aptos Narrow" w:eastAsia="Times New Roman" w:hAnsi="Aptos Narrow" w:cs="Times New Roman"/>
                <w:b/>
                <w:bCs/>
                <w:color w:val="000000"/>
                <w:kern w:val="0"/>
                <w:sz w:val="22"/>
                <w:szCs w:val="22"/>
                <w:lang w:eastAsia="en-GB"/>
                <w14:ligatures w14:val="none"/>
              </w:rPr>
              <w:t>Unrestricted Fund</w:t>
            </w:r>
          </w:p>
        </w:tc>
        <w:tc>
          <w:tcPr>
            <w:tcW w:w="774" w:type="dxa"/>
            <w:tcBorders>
              <w:top w:val="nil"/>
              <w:left w:val="nil"/>
              <w:bottom w:val="nil"/>
              <w:right w:val="nil"/>
            </w:tcBorders>
            <w:shd w:val="clear" w:color="auto" w:fill="auto"/>
            <w:noWrap/>
            <w:vAlign w:val="bottom"/>
            <w:hideMark/>
          </w:tcPr>
          <w:p w14:paraId="56DE4CDC" w14:textId="77777777" w:rsidR="0059472D" w:rsidRPr="0059472D" w:rsidRDefault="0059472D" w:rsidP="00646473">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22728</w:t>
            </w:r>
          </w:p>
        </w:tc>
        <w:tc>
          <w:tcPr>
            <w:tcW w:w="1989" w:type="dxa"/>
            <w:gridSpan w:val="2"/>
            <w:tcBorders>
              <w:top w:val="nil"/>
              <w:left w:val="nil"/>
              <w:bottom w:val="nil"/>
              <w:right w:val="nil"/>
            </w:tcBorders>
            <w:shd w:val="clear" w:color="auto" w:fill="auto"/>
            <w:noWrap/>
            <w:vAlign w:val="bottom"/>
            <w:hideMark/>
          </w:tcPr>
          <w:p w14:paraId="293781D8" w14:textId="77777777" w:rsidR="0059472D" w:rsidRPr="0059472D" w:rsidRDefault="0059472D" w:rsidP="00646473">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2932</w:t>
            </w:r>
          </w:p>
        </w:tc>
        <w:tc>
          <w:tcPr>
            <w:tcW w:w="1854" w:type="dxa"/>
            <w:gridSpan w:val="3"/>
            <w:tcBorders>
              <w:top w:val="nil"/>
              <w:left w:val="nil"/>
              <w:bottom w:val="nil"/>
              <w:right w:val="nil"/>
            </w:tcBorders>
            <w:shd w:val="clear" w:color="auto" w:fill="auto"/>
            <w:noWrap/>
            <w:vAlign w:val="bottom"/>
            <w:hideMark/>
          </w:tcPr>
          <w:p w14:paraId="517D00DA" w14:textId="77777777" w:rsidR="0059472D" w:rsidRPr="0059472D" w:rsidRDefault="0059472D" w:rsidP="00646473">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25660</w:t>
            </w:r>
          </w:p>
        </w:tc>
      </w:tr>
      <w:tr w:rsidR="007F3EC9" w:rsidRPr="0059472D" w14:paraId="08FC2F03" w14:textId="77777777" w:rsidTr="007F3EC9">
        <w:trPr>
          <w:gridAfter w:val="1"/>
          <w:wAfter w:w="1652" w:type="dxa"/>
          <w:trHeight w:val="300"/>
        </w:trPr>
        <w:tc>
          <w:tcPr>
            <w:tcW w:w="3306" w:type="dxa"/>
            <w:tcBorders>
              <w:top w:val="nil"/>
              <w:left w:val="nil"/>
              <w:bottom w:val="nil"/>
              <w:right w:val="nil"/>
            </w:tcBorders>
            <w:shd w:val="clear" w:color="auto" w:fill="auto"/>
            <w:noWrap/>
            <w:vAlign w:val="bottom"/>
            <w:hideMark/>
          </w:tcPr>
          <w:p w14:paraId="019FAEC1" w14:textId="77777777" w:rsidR="0059472D" w:rsidRPr="0059472D" w:rsidRDefault="0059472D" w:rsidP="00646473">
            <w:pPr>
              <w:spacing w:after="0" w:line="240" w:lineRule="auto"/>
              <w:jc w:val="right"/>
              <w:rPr>
                <w:rFonts w:ascii="Aptos Narrow" w:eastAsia="Times New Roman" w:hAnsi="Aptos Narrow" w:cs="Times New Roman"/>
                <w:color w:val="000000"/>
                <w:kern w:val="0"/>
                <w:sz w:val="22"/>
                <w:szCs w:val="22"/>
                <w:lang w:eastAsia="en-GB"/>
                <w14:ligatures w14:val="none"/>
              </w:rPr>
            </w:pPr>
          </w:p>
        </w:tc>
        <w:tc>
          <w:tcPr>
            <w:tcW w:w="774" w:type="dxa"/>
            <w:tcBorders>
              <w:top w:val="nil"/>
              <w:left w:val="nil"/>
              <w:bottom w:val="nil"/>
              <w:right w:val="nil"/>
            </w:tcBorders>
            <w:shd w:val="clear" w:color="auto" w:fill="auto"/>
            <w:noWrap/>
            <w:vAlign w:val="bottom"/>
            <w:hideMark/>
          </w:tcPr>
          <w:p w14:paraId="65FFD6C9" w14:textId="77777777" w:rsidR="0059472D" w:rsidRPr="0059472D" w:rsidRDefault="0059472D" w:rsidP="00646473">
            <w:pPr>
              <w:spacing w:after="0" w:line="240" w:lineRule="auto"/>
              <w:rPr>
                <w:rFonts w:ascii="Times New Roman" w:eastAsia="Times New Roman" w:hAnsi="Times New Roman" w:cs="Times New Roman"/>
                <w:kern w:val="0"/>
                <w:sz w:val="20"/>
                <w:szCs w:val="20"/>
                <w:lang w:eastAsia="en-GB"/>
                <w14:ligatures w14:val="none"/>
              </w:rPr>
            </w:pPr>
          </w:p>
        </w:tc>
        <w:tc>
          <w:tcPr>
            <w:tcW w:w="1989" w:type="dxa"/>
            <w:gridSpan w:val="2"/>
            <w:tcBorders>
              <w:top w:val="nil"/>
              <w:left w:val="nil"/>
              <w:bottom w:val="nil"/>
              <w:right w:val="nil"/>
            </w:tcBorders>
            <w:shd w:val="clear" w:color="auto" w:fill="auto"/>
            <w:noWrap/>
            <w:vAlign w:val="bottom"/>
            <w:hideMark/>
          </w:tcPr>
          <w:p w14:paraId="22DFD176" w14:textId="77777777" w:rsidR="0059472D" w:rsidRPr="0059472D" w:rsidRDefault="0059472D" w:rsidP="00646473">
            <w:pPr>
              <w:spacing w:after="0" w:line="240" w:lineRule="auto"/>
              <w:rPr>
                <w:rFonts w:ascii="Times New Roman" w:eastAsia="Times New Roman" w:hAnsi="Times New Roman" w:cs="Times New Roman"/>
                <w:kern w:val="0"/>
                <w:sz w:val="20"/>
                <w:szCs w:val="20"/>
                <w:lang w:eastAsia="en-GB"/>
                <w14:ligatures w14:val="none"/>
              </w:rPr>
            </w:pPr>
          </w:p>
        </w:tc>
        <w:tc>
          <w:tcPr>
            <w:tcW w:w="1854" w:type="dxa"/>
            <w:gridSpan w:val="3"/>
            <w:tcBorders>
              <w:top w:val="nil"/>
              <w:left w:val="nil"/>
              <w:bottom w:val="nil"/>
              <w:right w:val="nil"/>
            </w:tcBorders>
            <w:shd w:val="clear" w:color="auto" w:fill="auto"/>
            <w:noWrap/>
            <w:vAlign w:val="bottom"/>
            <w:hideMark/>
          </w:tcPr>
          <w:p w14:paraId="7F736525" w14:textId="77777777" w:rsidR="0059472D" w:rsidRPr="0059472D" w:rsidRDefault="0059472D" w:rsidP="00646473">
            <w:pPr>
              <w:spacing w:after="0" w:line="240" w:lineRule="auto"/>
              <w:rPr>
                <w:rFonts w:ascii="Times New Roman" w:eastAsia="Times New Roman" w:hAnsi="Times New Roman" w:cs="Times New Roman"/>
                <w:kern w:val="0"/>
                <w:sz w:val="20"/>
                <w:szCs w:val="20"/>
                <w:lang w:eastAsia="en-GB"/>
                <w14:ligatures w14:val="none"/>
              </w:rPr>
            </w:pPr>
          </w:p>
        </w:tc>
      </w:tr>
      <w:tr w:rsidR="0059472D" w:rsidRPr="0059472D" w14:paraId="1EBB6774" w14:textId="77777777" w:rsidTr="007F3EC9">
        <w:trPr>
          <w:trHeight w:val="300"/>
        </w:trPr>
        <w:tc>
          <w:tcPr>
            <w:tcW w:w="4080" w:type="dxa"/>
            <w:gridSpan w:val="2"/>
            <w:tcBorders>
              <w:top w:val="nil"/>
              <w:left w:val="nil"/>
              <w:bottom w:val="nil"/>
              <w:right w:val="nil"/>
            </w:tcBorders>
            <w:shd w:val="clear" w:color="auto" w:fill="auto"/>
            <w:noWrap/>
            <w:vAlign w:val="bottom"/>
            <w:hideMark/>
          </w:tcPr>
          <w:p w14:paraId="4DA42F3A" w14:textId="77777777" w:rsidR="0059472D" w:rsidRPr="0059472D" w:rsidRDefault="0059472D" w:rsidP="00646473">
            <w:pPr>
              <w:spacing w:after="0" w:line="240" w:lineRule="auto"/>
              <w:rPr>
                <w:rFonts w:ascii="Aptos Narrow" w:eastAsia="Times New Roman" w:hAnsi="Aptos Narrow" w:cs="Times New Roman"/>
                <w:b/>
                <w:bCs/>
                <w:color w:val="000000"/>
                <w:kern w:val="0"/>
                <w:sz w:val="22"/>
                <w:szCs w:val="22"/>
                <w:lang w:eastAsia="en-GB"/>
                <w14:ligatures w14:val="none"/>
              </w:rPr>
            </w:pPr>
            <w:r w:rsidRPr="0059472D">
              <w:rPr>
                <w:rFonts w:ascii="Aptos Narrow" w:eastAsia="Times New Roman" w:hAnsi="Aptos Narrow" w:cs="Times New Roman"/>
                <w:b/>
                <w:bCs/>
                <w:color w:val="000000"/>
                <w:kern w:val="0"/>
                <w:sz w:val="22"/>
                <w:szCs w:val="22"/>
                <w:lang w:eastAsia="en-GB"/>
                <w14:ligatures w14:val="none"/>
              </w:rPr>
              <w:t>Designated Funds</w:t>
            </w:r>
          </w:p>
        </w:tc>
        <w:tc>
          <w:tcPr>
            <w:tcW w:w="1989" w:type="dxa"/>
            <w:gridSpan w:val="2"/>
            <w:tcBorders>
              <w:top w:val="nil"/>
              <w:left w:val="nil"/>
              <w:bottom w:val="nil"/>
              <w:right w:val="nil"/>
            </w:tcBorders>
            <w:shd w:val="clear" w:color="auto" w:fill="auto"/>
            <w:noWrap/>
            <w:vAlign w:val="bottom"/>
            <w:hideMark/>
          </w:tcPr>
          <w:p w14:paraId="2EB49332" w14:textId="77777777" w:rsidR="0059472D" w:rsidRPr="0059472D" w:rsidRDefault="0059472D" w:rsidP="00646473">
            <w:pPr>
              <w:spacing w:after="0" w:line="240" w:lineRule="auto"/>
              <w:rPr>
                <w:rFonts w:ascii="Aptos Narrow" w:eastAsia="Times New Roman" w:hAnsi="Aptos Narrow" w:cs="Times New Roman"/>
                <w:color w:val="000000"/>
                <w:kern w:val="0"/>
                <w:sz w:val="22"/>
                <w:szCs w:val="22"/>
                <w:lang w:eastAsia="en-GB"/>
                <w14:ligatures w14:val="none"/>
              </w:rPr>
            </w:pPr>
          </w:p>
        </w:tc>
        <w:tc>
          <w:tcPr>
            <w:tcW w:w="3506" w:type="dxa"/>
            <w:gridSpan w:val="4"/>
            <w:tcBorders>
              <w:top w:val="nil"/>
              <w:left w:val="nil"/>
              <w:bottom w:val="nil"/>
              <w:right w:val="nil"/>
            </w:tcBorders>
            <w:shd w:val="clear" w:color="auto" w:fill="auto"/>
            <w:noWrap/>
            <w:vAlign w:val="bottom"/>
            <w:hideMark/>
          </w:tcPr>
          <w:p w14:paraId="607FB7CF" w14:textId="77777777" w:rsidR="0059472D" w:rsidRPr="0059472D" w:rsidRDefault="0059472D" w:rsidP="00646473">
            <w:pPr>
              <w:spacing w:after="0" w:line="240" w:lineRule="auto"/>
              <w:rPr>
                <w:rFonts w:ascii="Times New Roman" w:eastAsia="Times New Roman" w:hAnsi="Times New Roman" w:cs="Times New Roman"/>
                <w:kern w:val="0"/>
                <w:sz w:val="20"/>
                <w:szCs w:val="20"/>
                <w:lang w:eastAsia="en-GB"/>
                <w14:ligatures w14:val="none"/>
              </w:rPr>
            </w:pPr>
          </w:p>
        </w:tc>
      </w:tr>
      <w:tr w:rsidR="007F3EC9" w:rsidRPr="0059472D" w14:paraId="433A7084" w14:textId="77777777" w:rsidTr="007F3EC9">
        <w:trPr>
          <w:gridAfter w:val="1"/>
          <w:wAfter w:w="1652" w:type="dxa"/>
          <w:trHeight w:val="300"/>
        </w:trPr>
        <w:tc>
          <w:tcPr>
            <w:tcW w:w="3306" w:type="dxa"/>
            <w:tcBorders>
              <w:top w:val="nil"/>
              <w:left w:val="nil"/>
              <w:bottom w:val="nil"/>
              <w:right w:val="nil"/>
            </w:tcBorders>
            <w:shd w:val="clear" w:color="auto" w:fill="auto"/>
            <w:noWrap/>
            <w:vAlign w:val="bottom"/>
            <w:hideMark/>
          </w:tcPr>
          <w:p w14:paraId="167C8C28" w14:textId="77777777" w:rsidR="0059472D" w:rsidRPr="0059472D" w:rsidRDefault="0059472D" w:rsidP="00646473">
            <w:pPr>
              <w:spacing w:after="0" w:line="240" w:lineRule="auto"/>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 xml:space="preserve">      Building Fund</w:t>
            </w:r>
          </w:p>
        </w:tc>
        <w:tc>
          <w:tcPr>
            <w:tcW w:w="774" w:type="dxa"/>
            <w:tcBorders>
              <w:top w:val="nil"/>
              <w:left w:val="nil"/>
              <w:bottom w:val="nil"/>
              <w:right w:val="nil"/>
            </w:tcBorders>
            <w:shd w:val="clear" w:color="auto" w:fill="auto"/>
            <w:noWrap/>
            <w:vAlign w:val="bottom"/>
            <w:hideMark/>
          </w:tcPr>
          <w:p w14:paraId="4319AB27" w14:textId="77777777" w:rsidR="0059472D" w:rsidRPr="0059472D" w:rsidRDefault="0059472D" w:rsidP="00646473">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64800</w:t>
            </w:r>
          </w:p>
        </w:tc>
        <w:tc>
          <w:tcPr>
            <w:tcW w:w="1989" w:type="dxa"/>
            <w:gridSpan w:val="2"/>
            <w:tcBorders>
              <w:top w:val="nil"/>
              <w:left w:val="nil"/>
              <w:bottom w:val="nil"/>
              <w:right w:val="nil"/>
            </w:tcBorders>
            <w:shd w:val="clear" w:color="auto" w:fill="auto"/>
            <w:noWrap/>
            <w:vAlign w:val="bottom"/>
            <w:hideMark/>
          </w:tcPr>
          <w:p w14:paraId="4AC7E217" w14:textId="77777777" w:rsidR="0059472D" w:rsidRPr="0059472D" w:rsidRDefault="0059472D" w:rsidP="00646473">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-11054</w:t>
            </w:r>
          </w:p>
        </w:tc>
        <w:tc>
          <w:tcPr>
            <w:tcW w:w="1854" w:type="dxa"/>
            <w:gridSpan w:val="3"/>
            <w:tcBorders>
              <w:top w:val="nil"/>
              <w:left w:val="nil"/>
              <w:bottom w:val="nil"/>
              <w:right w:val="nil"/>
            </w:tcBorders>
            <w:shd w:val="clear" w:color="auto" w:fill="auto"/>
            <w:noWrap/>
            <w:vAlign w:val="bottom"/>
            <w:hideMark/>
          </w:tcPr>
          <w:p w14:paraId="71396DE9" w14:textId="77777777" w:rsidR="0059472D" w:rsidRPr="0059472D" w:rsidRDefault="0059472D" w:rsidP="00646473">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53746</w:t>
            </w:r>
          </w:p>
        </w:tc>
      </w:tr>
      <w:tr w:rsidR="007F3EC9" w:rsidRPr="0059472D" w14:paraId="596ACA68" w14:textId="77777777" w:rsidTr="007F3EC9">
        <w:trPr>
          <w:gridAfter w:val="1"/>
          <w:wAfter w:w="1652" w:type="dxa"/>
          <w:trHeight w:val="300"/>
        </w:trPr>
        <w:tc>
          <w:tcPr>
            <w:tcW w:w="3306" w:type="dxa"/>
            <w:tcBorders>
              <w:top w:val="nil"/>
              <w:left w:val="nil"/>
              <w:bottom w:val="nil"/>
              <w:right w:val="nil"/>
            </w:tcBorders>
            <w:shd w:val="clear" w:color="auto" w:fill="auto"/>
            <w:noWrap/>
            <w:vAlign w:val="bottom"/>
            <w:hideMark/>
          </w:tcPr>
          <w:p w14:paraId="33FB4EF2" w14:textId="77777777" w:rsidR="0059472D" w:rsidRPr="0059472D" w:rsidRDefault="0059472D" w:rsidP="00646473">
            <w:pPr>
              <w:spacing w:after="0" w:line="240" w:lineRule="auto"/>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 xml:space="preserve">      Eco Fund</w:t>
            </w:r>
          </w:p>
        </w:tc>
        <w:tc>
          <w:tcPr>
            <w:tcW w:w="774" w:type="dxa"/>
            <w:tcBorders>
              <w:top w:val="nil"/>
              <w:left w:val="nil"/>
              <w:bottom w:val="nil"/>
              <w:right w:val="nil"/>
            </w:tcBorders>
            <w:shd w:val="clear" w:color="auto" w:fill="auto"/>
            <w:noWrap/>
            <w:vAlign w:val="bottom"/>
            <w:hideMark/>
          </w:tcPr>
          <w:p w14:paraId="4B106F55" w14:textId="77777777" w:rsidR="0059472D" w:rsidRPr="0059472D" w:rsidRDefault="0059472D" w:rsidP="00646473">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425</w:t>
            </w:r>
          </w:p>
        </w:tc>
        <w:tc>
          <w:tcPr>
            <w:tcW w:w="1989" w:type="dxa"/>
            <w:gridSpan w:val="2"/>
            <w:tcBorders>
              <w:top w:val="nil"/>
              <w:left w:val="nil"/>
              <w:bottom w:val="nil"/>
              <w:right w:val="nil"/>
            </w:tcBorders>
            <w:shd w:val="clear" w:color="auto" w:fill="auto"/>
            <w:noWrap/>
            <w:vAlign w:val="bottom"/>
            <w:hideMark/>
          </w:tcPr>
          <w:p w14:paraId="508BEC6A" w14:textId="77777777" w:rsidR="0059472D" w:rsidRPr="0059472D" w:rsidRDefault="0059472D" w:rsidP="00646473">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0</w:t>
            </w:r>
          </w:p>
        </w:tc>
        <w:tc>
          <w:tcPr>
            <w:tcW w:w="1854" w:type="dxa"/>
            <w:gridSpan w:val="3"/>
            <w:tcBorders>
              <w:top w:val="nil"/>
              <w:left w:val="nil"/>
              <w:bottom w:val="nil"/>
              <w:right w:val="nil"/>
            </w:tcBorders>
            <w:shd w:val="clear" w:color="auto" w:fill="auto"/>
            <w:noWrap/>
            <w:vAlign w:val="bottom"/>
            <w:hideMark/>
          </w:tcPr>
          <w:p w14:paraId="22F984DD" w14:textId="77777777" w:rsidR="0059472D" w:rsidRPr="0059472D" w:rsidRDefault="0059472D" w:rsidP="00646473">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425</w:t>
            </w:r>
          </w:p>
        </w:tc>
      </w:tr>
      <w:tr w:rsidR="007F3EC9" w:rsidRPr="0059472D" w14:paraId="7307BC91" w14:textId="77777777" w:rsidTr="007F3EC9">
        <w:trPr>
          <w:gridAfter w:val="1"/>
          <w:wAfter w:w="1652" w:type="dxa"/>
          <w:trHeight w:val="300"/>
        </w:trPr>
        <w:tc>
          <w:tcPr>
            <w:tcW w:w="3306" w:type="dxa"/>
            <w:tcBorders>
              <w:top w:val="nil"/>
              <w:left w:val="nil"/>
              <w:bottom w:val="nil"/>
              <w:right w:val="nil"/>
            </w:tcBorders>
            <w:shd w:val="clear" w:color="auto" w:fill="auto"/>
            <w:noWrap/>
            <w:vAlign w:val="bottom"/>
            <w:hideMark/>
          </w:tcPr>
          <w:p w14:paraId="70E3D37E" w14:textId="77777777" w:rsidR="0059472D" w:rsidRPr="0059472D" w:rsidRDefault="0059472D" w:rsidP="00646473">
            <w:pPr>
              <w:spacing w:after="0" w:line="240" w:lineRule="auto"/>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 xml:space="preserve">      Simon of Sudbury Fund</w:t>
            </w:r>
          </w:p>
        </w:tc>
        <w:tc>
          <w:tcPr>
            <w:tcW w:w="774" w:type="dxa"/>
            <w:tcBorders>
              <w:top w:val="nil"/>
              <w:left w:val="nil"/>
              <w:bottom w:val="nil"/>
              <w:right w:val="nil"/>
            </w:tcBorders>
            <w:shd w:val="clear" w:color="auto" w:fill="auto"/>
            <w:noWrap/>
            <w:vAlign w:val="bottom"/>
            <w:hideMark/>
          </w:tcPr>
          <w:p w14:paraId="6F356F33" w14:textId="77777777" w:rsidR="0059472D" w:rsidRPr="0059472D" w:rsidRDefault="0059472D" w:rsidP="00646473">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29</w:t>
            </w:r>
          </w:p>
        </w:tc>
        <w:tc>
          <w:tcPr>
            <w:tcW w:w="1989" w:type="dxa"/>
            <w:gridSpan w:val="2"/>
            <w:tcBorders>
              <w:top w:val="nil"/>
              <w:left w:val="nil"/>
              <w:bottom w:val="nil"/>
              <w:right w:val="nil"/>
            </w:tcBorders>
            <w:shd w:val="clear" w:color="auto" w:fill="auto"/>
            <w:noWrap/>
            <w:vAlign w:val="bottom"/>
            <w:hideMark/>
          </w:tcPr>
          <w:p w14:paraId="6FF7DD0D" w14:textId="77777777" w:rsidR="0059472D" w:rsidRPr="0059472D" w:rsidRDefault="0059472D" w:rsidP="00646473">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0</w:t>
            </w:r>
          </w:p>
        </w:tc>
        <w:tc>
          <w:tcPr>
            <w:tcW w:w="1854" w:type="dxa"/>
            <w:gridSpan w:val="3"/>
            <w:tcBorders>
              <w:top w:val="nil"/>
              <w:left w:val="nil"/>
              <w:bottom w:val="nil"/>
              <w:right w:val="nil"/>
            </w:tcBorders>
            <w:shd w:val="clear" w:color="auto" w:fill="auto"/>
            <w:noWrap/>
            <w:vAlign w:val="bottom"/>
            <w:hideMark/>
          </w:tcPr>
          <w:p w14:paraId="12E840B9" w14:textId="77777777" w:rsidR="0059472D" w:rsidRPr="0059472D" w:rsidRDefault="0059472D" w:rsidP="00646473">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29</w:t>
            </w:r>
          </w:p>
        </w:tc>
      </w:tr>
      <w:tr w:rsidR="007F3EC9" w:rsidRPr="0059472D" w14:paraId="47815F96" w14:textId="77777777" w:rsidTr="007F3EC9">
        <w:trPr>
          <w:gridAfter w:val="1"/>
          <w:wAfter w:w="1652" w:type="dxa"/>
          <w:trHeight w:val="300"/>
        </w:trPr>
        <w:tc>
          <w:tcPr>
            <w:tcW w:w="3306" w:type="dxa"/>
            <w:tcBorders>
              <w:top w:val="nil"/>
              <w:left w:val="nil"/>
              <w:bottom w:val="nil"/>
              <w:right w:val="nil"/>
            </w:tcBorders>
            <w:shd w:val="clear" w:color="auto" w:fill="auto"/>
            <w:noWrap/>
            <w:vAlign w:val="bottom"/>
            <w:hideMark/>
          </w:tcPr>
          <w:p w14:paraId="0AD9EBD5" w14:textId="77777777" w:rsidR="0059472D" w:rsidRPr="00475061" w:rsidRDefault="0059472D" w:rsidP="00646473">
            <w:pPr>
              <w:spacing w:after="0" w:line="240" w:lineRule="auto"/>
              <w:rPr>
                <w:rFonts w:ascii="Aptos Narrow" w:eastAsia="Times New Roman" w:hAnsi="Aptos Narrow" w:cs="Times New Roman"/>
                <w:b/>
                <w:bCs/>
                <w:color w:val="000000"/>
                <w:kern w:val="0"/>
                <w:sz w:val="22"/>
                <w:szCs w:val="22"/>
                <w:lang w:eastAsia="en-GB"/>
                <w14:ligatures w14:val="none"/>
              </w:rPr>
            </w:pPr>
            <w:r w:rsidRPr="00475061">
              <w:rPr>
                <w:rFonts w:ascii="Aptos Narrow" w:eastAsia="Times New Roman" w:hAnsi="Aptos Narrow" w:cs="Times New Roman"/>
                <w:b/>
                <w:bCs/>
                <w:color w:val="000000"/>
                <w:kern w:val="0"/>
                <w:sz w:val="22"/>
                <w:szCs w:val="22"/>
                <w:lang w:eastAsia="en-GB"/>
                <w14:ligatures w14:val="none"/>
              </w:rPr>
              <w:t>Total Designated Funds</w:t>
            </w:r>
          </w:p>
        </w:tc>
        <w:tc>
          <w:tcPr>
            <w:tcW w:w="774" w:type="dxa"/>
            <w:tcBorders>
              <w:top w:val="nil"/>
              <w:left w:val="nil"/>
              <w:bottom w:val="nil"/>
              <w:right w:val="nil"/>
            </w:tcBorders>
            <w:shd w:val="clear" w:color="auto" w:fill="auto"/>
            <w:noWrap/>
            <w:vAlign w:val="bottom"/>
            <w:hideMark/>
          </w:tcPr>
          <w:p w14:paraId="6539063F" w14:textId="77777777" w:rsidR="0059472D" w:rsidRPr="0059472D" w:rsidRDefault="0059472D" w:rsidP="00646473">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65254</w:t>
            </w:r>
          </w:p>
        </w:tc>
        <w:tc>
          <w:tcPr>
            <w:tcW w:w="1989" w:type="dxa"/>
            <w:gridSpan w:val="2"/>
            <w:tcBorders>
              <w:top w:val="nil"/>
              <w:left w:val="nil"/>
              <w:bottom w:val="nil"/>
              <w:right w:val="nil"/>
            </w:tcBorders>
            <w:shd w:val="clear" w:color="auto" w:fill="auto"/>
            <w:noWrap/>
            <w:vAlign w:val="bottom"/>
            <w:hideMark/>
          </w:tcPr>
          <w:p w14:paraId="57B17DBF" w14:textId="77777777" w:rsidR="0059472D" w:rsidRPr="0059472D" w:rsidRDefault="0059472D" w:rsidP="00646473">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-11054</w:t>
            </w:r>
          </w:p>
        </w:tc>
        <w:tc>
          <w:tcPr>
            <w:tcW w:w="1854" w:type="dxa"/>
            <w:gridSpan w:val="3"/>
            <w:tcBorders>
              <w:top w:val="nil"/>
              <w:left w:val="nil"/>
              <w:bottom w:val="nil"/>
              <w:right w:val="nil"/>
            </w:tcBorders>
            <w:shd w:val="clear" w:color="auto" w:fill="auto"/>
            <w:noWrap/>
            <w:vAlign w:val="bottom"/>
            <w:hideMark/>
          </w:tcPr>
          <w:p w14:paraId="4F31E094" w14:textId="77777777" w:rsidR="0059472D" w:rsidRPr="0059472D" w:rsidRDefault="0059472D" w:rsidP="00646473">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54200</w:t>
            </w:r>
          </w:p>
        </w:tc>
      </w:tr>
      <w:tr w:rsidR="0059472D" w:rsidRPr="0059472D" w14:paraId="154F3CC3" w14:textId="77777777" w:rsidTr="007F3EC9">
        <w:trPr>
          <w:trHeight w:val="300"/>
        </w:trPr>
        <w:tc>
          <w:tcPr>
            <w:tcW w:w="4080" w:type="dxa"/>
            <w:gridSpan w:val="2"/>
            <w:tcBorders>
              <w:top w:val="nil"/>
              <w:left w:val="nil"/>
              <w:bottom w:val="nil"/>
              <w:right w:val="nil"/>
            </w:tcBorders>
            <w:shd w:val="clear" w:color="auto" w:fill="auto"/>
            <w:noWrap/>
            <w:vAlign w:val="bottom"/>
            <w:hideMark/>
          </w:tcPr>
          <w:p w14:paraId="2CD66207" w14:textId="77777777" w:rsidR="0059472D" w:rsidRDefault="0059472D" w:rsidP="00646473">
            <w:pPr>
              <w:spacing w:after="0" w:line="240" w:lineRule="auto"/>
              <w:rPr>
                <w:rFonts w:ascii="Aptos Narrow" w:eastAsia="Times New Roman" w:hAnsi="Aptos Narrow" w:cs="Times New Roman"/>
                <w:b/>
                <w:bCs/>
                <w:color w:val="000000"/>
                <w:kern w:val="0"/>
                <w:sz w:val="22"/>
                <w:szCs w:val="22"/>
                <w:lang w:eastAsia="en-GB"/>
                <w14:ligatures w14:val="none"/>
              </w:rPr>
            </w:pPr>
          </w:p>
          <w:p w14:paraId="493CE4D1" w14:textId="00A3F40E" w:rsidR="0059472D" w:rsidRPr="0059472D" w:rsidRDefault="0059472D" w:rsidP="00646473">
            <w:pPr>
              <w:spacing w:after="0" w:line="240" w:lineRule="auto"/>
              <w:rPr>
                <w:rFonts w:ascii="Aptos Narrow" w:eastAsia="Times New Roman" w:hAnsi="Aptos Narrow" w:cs="Times New Roman"/>
                <w:b/>
                <w:bCs/>
                <w:color w:val="000000"/>
                <w:kern w:val="0"/>
                <w:sz w:val="22"/>
                <w:szCs w:val="22"/>
                <w:lang w:eastAsia="en-GB"/>
                <w14:ligatures w14:val="none"/>
              </w:rPr>
            </w:pPr>
            <w:r w:rsidRPr="0059472D">
              <w:rPr>
                <w:rFonts w:ascii="Aptos Narrow" w:eastAsia="Times New Roman" w:hAnsi="Aptos Narrow" w:cs="Times New Roman"/>
                <w:b/>
                <w:bCs/>
                <w:color w:val="000000"/>
                <w:kern w:val="0"/>
                <w:sz w:val="22"/>
                <w:szCs w:val="22"/>
                <w:lang w:eastAsia="en-GB"/>
                <w14:ligatures w14:val="none"/>
              </w:rPr>
              <w:t>Restricted Funds</w:t>
            </w:r>
          </w:p>
        </w:tc>
        <w:tc>
          <w:tcPr>
            <w:tcW w:w="1989" w:type="dxa"/>
            <w:gridSpan w:val="2"/>
            <w:tcBorders>
              <w:top w:val="nil"/>
              <w:left w:val="nil"/>
              <w:bottom w:val="nil"/>
              <w:right w:val="nil"/>
            </w:tcBorders>
            <w:shd w:val="clear" w:color="auto" w:fill="auto"/>
            <w:noWrap/>
            <w:vAlign w:val="bottom"/>
            <w:hideMark/>
          </w:tcPr>
          <w:p w14:paraId="40231246" w14:textId="77777777" w:rsidR="0059472D" w:rsidRPr="0059472D" w:rsidRDefault="0059472D" w:rsidP="00646473">
            <w:pPr>
              <w:spacing w:after="0" w:line="240" w:lineRule="auto"/>
              <w:rPr>
                <w:rFonts w:ascii="Aptos Narrow" w:eastAsia="Times New Roman" w:hAnsi="Aptos Narrow" w:cs="Times New Roman"/>
                <w:color w:val="000000"/>
                <w:kern w:val="0"/>
                <w:sz w:val="22"/>
                <w:szCs w:val="22"/>
                <w:lang w:eastAsia="en-GB"/>
                <w14:ligatures w14:val="none"/>
              </w:rPr>
            </w:pPr>
          </w:p>
        </w:tc>
        <w:tc>
          <w:tcPr>
            <w:tcW w:w="3506" w:type="dxa"/>
            <w:gridSpan w:val="4"/>
            <w:tcBorders>
              <w:top w:val="nil"/>
              <w:left w:val="nil"/>
              <w:bottom w:val="nil"/>
              <w:right w:val="nil"/>
            </w:tcBorders>
            <w:shd w:val="clear" w:color="auto" w:fill="auto"/>
            <w:noWrap/>
            <w:vAlign w:val="bottom"/>
            <w:hideMark/>
          </w:tcPr>
          <w:p w14:paraId="1C80D3EF" w14:textId="77777777" w:rsidR="0059472D" w:rsidRPr="0059472D" w:rsidRDefault="0059472D" w:rsidP="00646473">
            <w:pPr>
              <w:spacing w:after="0" w:line="240" w:lineRule="auto"/>
              <w:rPr>
                <w:rFonts w:ascii="Times New Roman" w:eastAsia="Times New Roman" w:hAnsi="Times New Roman" w:cs="Times New Roman"/>
                <w:kern w:val="0"/>
                <w:sz w:val="20"/>
                <w:szCs w:val="20"/>
                <w:lang w:eastAsia="en-GB"/>
                <w14:ligatures w14:val="none"/>
              </w:rPr>
            </w:pPr>
          </w:p>
        </w:tc>
      </w:tr>
      <w:tr w:rsidR="007F3EC9" w:rsidRPr="0059472D" w14:paraId="1BDC7C7E" w14:textId="77777777" w:rsidTr="007F3EC9">
        <w:trPr>
          <w:gridAfter w:val="1"/>
          <w:wAfter w:w="1652" w:type="dxa"/>
          <w:trHeight w:val="300"/>
        </w:trPr>
        <w:tc>
          <w:tcPr>
            <w:tcW w:w="3306" w:type="dxa"/>
            <w:tcBorders>
              <w:top w:val="nil"/>
              <w:left w:val="nil"/>
              <w:bottom w:val="nil"/>
              <w:right w:val="nil"/>
            </w:tcBorders>
            <w:shd w:val="clear" w:color="auto" w:fill="auto"/>
            <w:noWrap/>
            <w:vAlign w:val="bottom"/>
            <w:hideMark/>
          </w:tcPr>
          <w:p w14:paraId="1BDABC84" w14:textId="77777777" w:rsidR="0059472D" w:rsidRPr="0059472D" w:rsidRDefault="0059472D" w:rsidP="00646473">
            <w:pPr>
              <w:spacing w:after="0" w:line="240" w:lineRule="auto"/>
              <w:jc w:val="both"/>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 xml:space="preserve">      Bell Fund</w:t>
            </w:r>
          </w:p>
        </w:tc>
        <w:tc>
          <w:tcPr>
            <w:tcW w:w="774" w:type="dxa"/>
            <w:tcBorders>
              <w:top w:val="nil"/>
              <w:left w:val="nil"/>
              <w:bottom w:val="nil"/>
              <w:right w:val="nil"/>
            </w:tcBorders>
            <w:shd w:val="clear" w:color="auto" w:fill="auto"/>
            <w:noWrap/>
            <w:vAlign w:val="bottom"/>
            <w:hideMark/>
          </w:tcPr>
          <w:p w14:paraId="317EC5DB" w14:textId="77777777" w:rsidR="0059472D" w:rsidRPr="0059472D" w:rsidRDefault="0059472D" w:rsidP="00646473">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3065</w:t>
            </w:r>
          </w:p>
        </w:tc>
        <w:tc>
          <w:tcPr>
            <w:tcW w:w="1989" w:type="dxa"/>
            <w:gridSpan w:val="2"/>
            <w:tcBorders>
              <w:top w:val="nil"/>
              <w:left w:val="nil"/>
              <w:bottom w:val="nil"/>
              <w:right w:val="nil"/>
            </w:tcBorders>
            <w:shd w:val="clear" w:color="auto" w:fill="auto"/>
            <w:noWrap/>
            <w:vAlign w:val="bottom"/>
            <w:hideMark/>
          </w:tcPr>
          <w:p w14:paraId="67793B59" w14:textId="77777777" w:rsidR="0059472D" w:rsidRPr="0059472D" w:rsidRDefault="0059472D" w:rsidP="00646473">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500</w:t>
            </w:r>
          </w:p>
        </w:tc>
        <w:tc>
          <w:tcPr>
            <w:tcW w:w="1854" w:type="dxa"/>
            <w:gridSpan w:val="3"/>
            <w:tcBorders>
              <w:top w:val="nil"/>
              <w:left w:val="nil"/>
              <w:bottom w:val="nil"/>
              <w:right w:val="nil"/>
            </w:tcBorders>
            <w:shd w:val="clear" w:color="auto" w:fill="auto"/>
            <w:noWrap/>
            <w:vAlign w:val="bottom"/>
            <w:hideMark/>
          </w:tcPr>
          <w:p w14:paraId="30E6A88A" w14:textId="77777777" w:rsidR="0059472D" w:rsidRPr="0059472D" w:rsidRDefault="0059472D" w:rsidP="00646473">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3565</w:t>
            </w:r>
          </w:p>
        </w:tc>
      </w:tr>
      <w:tr w:rsidR="007F3EC9" w:rsidRPr="0059472D" w14:paraId="1CF090BE" w14:textId="77777777" w:rsidTr="007F3EC9">
        <w:trPr>
          <w:gridAfter w:val="1"/>
          <w:wAfter w:w="1652" w:type="dxa"/>
          <w:trHeight w:val="300"/>
        </w:trPr>
        <w:tc>
          <w:tcPr>
            <w:tcW w:w="3306" w:type="dxa"/>
            <w:tcBorders>
              <w:top w:val="nil"/>
              <w:left w:val="nil"/>
              <w:bottom w:val="nil"/>
              <w:right w:val="nil"/>
            </w:tcBorders>
            <w:shd w:val="clear" w:color="auto" w:fill="auto"/>
            <w:noWrap/>
            <w:vAlign w:val="bottom"/>
            <w:hideMark/>
          </w:tcPr>
          <w:p w14:paraId="74A0B6C0" w14:textId="77777777" w:rsidR="0059472D" w:rsidRPr="0059472D" w:rsidRDefault="0059472D" w:rsidP="00646473">
            <w:pPr>
              <w:spacing w:after="0" w:line="240" w:lineRule="auto"/>
              <w:jc w:val="both"/>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 xml:space="preserve">      Discretionary Fund</w:t>
            </w:r>
          </w:p>
        </w:tc>
        <w:tc>
          <w:tcPr>
            <w:tcW w:w="774" w:type="dxa"/>
            <w:tcBorders>
              <w:top w:val="nil"/>
              <w:left w:val="nil"/>
              <w:bottom w:val="nil"/>
              <w:right w:val="nil"/>
            </w:tcBorders>
            <w:shd w:val="clear" w:color="auto" w:fill="auto"/>
            <w:noWrap/>
            <w:vAlign w:val="bottom"/>
            <w:hideMark/>
          </w:tcPr>
          <w:p w14:paraId="548FE0CE" w14:textId="77777777" w:rsidR="0059472D" w:rsidRPr="0059472D" w:rsidRDefault="0059472D" w:rsidP="00646473">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196</w:t>
            </w:r>
          </w:p>
        </w:tc>
        <w:tc>
          <w:tcPr>
            <w:tcW w:w="1989" w:type="dxa"/>
            <w:gridSpan w:val="2"/>
            <w:tcBorders>
              <w:top w:val="nil"/>
              <w:left w:val="nil"/>
              <w:bottom w:val="nil"/>
              <w:right w:val="nil"/>
            </w:tcBorders>
            <w:shd w:val="clear" w:color="auto" w:fill="auto"/>
            <w:noWrap/>
            <w:vAlign w:val="bottom"/>
            <w:hideMark/>
          </w:tcPr>
          <w:p w14:paraId="2EB01ED2" w14:textId="77777777" w:rsidR="0059472D" w:rsidRPr="0059472D" w:rsidRDefault="0059472D" w:rsidP="00646473">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18</w:t>
            </w:r>
          </w:p>
        </w:tc>
        <w:tc>
          <w:tcPr>
            <w:tcW w:w="1854" w:type="dxa"/>
            <w:gridSpan w:val="3"/>
            <w:tcBorders>
              <w:top w:val="nil"/>
              <w:left w:val="nil"/>
              <w:bottom w:val="nil"/>
              <w:right w:val="nil"/>
            </w:tcBorders>
            <w:shd w:val="clear" w:color="auto" w:fill="auto"/>
            <w:noWrap/>
            <w:vAlign w:val="bottom"/>
            <w:hideMark/>
          </w:tcPr>
          <w:p w14:paraId="359B2BEA" w14:textId="77777777" w:rsidR="0059472D" w:rsidRPr="0059472D" w:rsidRDefault="0059472D" w:rsidP="00646473">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214</w:t>
            </w:r>
          </w:p>
        </w:tc>
      </w:tr>
      <w:tr w:rsidR="007F3EC9" w:rsidRPr="0059472D" w14:paraId="1C84FA4B" w14:textId="77777777" w:rsidTr="007F3EC9">
        <w:trPr>
          <w:gridAfter w:val="1"/>
          <w:wAfter w:w="1652" w:type="dxa"/>
          <w:trHeight w:val="300"/>
        </w:trPr>
        <w:tc>
          <w:tcPr>
            <w:tcW w:w="3306" w:type="dxa"/>
            <w:tcBorders>
              <w:top w:val="nil"/>
              <w:left w:val="nil"/>
              <w:bottom w:val="nil"/>
              <w:right w:val="nil"/>
            </w:tcBorders>
            <w:shd w:val="clear" w:color="auto" w:fill="auto"/>
            <w:noWrap/>
            <w:vAlign w:val="bottom"/>
            <w:hideMark/>
          </w:tcPr>
          <w:p w14:paraId="53ED8F9B" w14:textId="77777777" w:rsidR="0059472D" w:rsidRPr="0059472D" w:rsidRDefault="0059472D" w:rsidP="00646473">
            <w:pPr>
              <w:spacing w:after="0" w:line="240" w:lineRule="auto"/>
              <w:jc w:val="both"/>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 xml:space="preserve">      Fabric Fund</w:t>
            </w:r>
          </w:p>
        </w:tc>
        <w:tc>
          <w:tcPr>
            <w:tcW w:w="774" w:type="dxa"/>
            <w:tcBorders>
              <w:top w:val="nil"/>
              <w:left w:val="nil"/>
              <w:bottom w:val="nil"/>
              <w:right w:val="nil"/>
            </w:tcBorders>
            <w:shd w:val="clear" w:color="auto" w:fill="auto"/>
            <w:noWrap/>
            <w:vAlign w:val="bottom"/>
            <w:hideMark/>
          </w:tcPr>
          <w:p w14:paraId="5BAB0B31" w14:textId="77777777" w:rsidR="0059472D" w:rsidRPr="0059472D" w:rsidRDefault="0059472D" w:rsidP="00646473">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2420</w:t>
            </w:r>
          </w:p>
        </w:tc>
        <w:tc>
          <w:tcPr>
            <w:tcW w:w="1989" w:type="dxa"/>
            <w:gridSpan w:val="2"/>
            <w:tcBorders>
              <w:top w:val="nil"/>
              <w:left w:val="nil"/>
              <w:bottom w:val="nil"/>
              <w:right w:val="nil"/>
            </w:tcBorders>
            <w:shd w:val="clear" w:color="auto" w:fill="auto"/>
            <w:noWrap/>
            <w:vAlign w:val="bottom"/>
            <w:hideMark/>
          </w:tcPr>
          <w:p w14:paraId="4BD9477E" w14:textId="77777777" w:rsidR="0059472D" w:rsidRPr="0059472D" w:rsidRDefault="0059472D" w:rsidP="00646473">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455</w:t>
            </w:r>
          </w:p>
        </w:tc>
        <w:tc>
          <w:tcPr>
            <w:tcW w:w="1854" w:type="dxa"/>
            <w:gridSpan w:val="3"/>
            <w:tcBorders>
              <w:top w:val="nil"/>
              <w:left w:val="nil"/>
              <w:bottom w:val="nil"/>
              <w:right w:val="nil"/>
            </w:tcBorders>
            <w:shd w:val="clear" w:color="auto" w:fill="auto"/>
            <w:noWrap/>
            <w:vAlign w:val="bottom"/>
            <w:hideMark/>
          </w:tcPr>
          <w:p w14:paraId="69988DCE" w14:textId="77777777" w:rsidR="0059472D" w:rsidRPr="0059472D" w:rsidRDefault="0059472D" w:rsidP="00646473">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2875</w:t>
            </w:r>
          </w:p>
        </w:tc>
      </w:tr>
      <w:tr w:rsidR="007F3EC9" w:rsidRPr="0059472D" w14:paraId="1C70CC68" w14:textId="77777777" w:rsidTr="007F3EC9">
        <w:trPr>
          <w:gridAfter w:val="1"/>
          <w:wAfter w:w="1652" w:type="dxa"/>
          <w:trHeight w:val="300"/>
        </w:trPr>
        <w:tc>
          <w:tcPr>
            <w:tcW w:w="3306" w:type="dxa"/>
            <w:tcBorders>
              <w:top w:val="nil"/>
              <w:left w:val="nil"/>
              <w:bottom w:val="nil"/>
              <w:right w:val="nil"/>
            </w:tcBorders>
            <w:shd w:val="clear" w:color="auto" w:fill="auto"/>
            <w:noWrap/>
            <w:vAlign w:val="bottom"/>
            <w:hideMark/>
          </w:tcPr>
          <w:p w14:paraId="3482DCA6" w14:textId="77777777" w:rsidR="0059472D" w:rsidRPr="0059472D" w:rsidRDefault="0059472D" w:rsidP="00646473">
            <w:pPr>
              <w:spacing w:after="0" w:line="240" w:lineRule="auto"/>
              <w:jc w:val="both"/>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 xml:space="preserve">      Flower Fund</w:t>
            </w:r>
          </w:p>
        </w:tc>
        <w:tc>
          <w:tcPr>
            <w:tcW w:w="774" w:type="dxa"/>
            <w:tcBorders>
              <w:top w:val="nil"/>
              <w:left w:val="nil"/>
              <w:bottom w:val="nil"/>
              <w:right w:val="nil"/>
            </w:tcBorders>
            <w:shd w:val="clear" w:color="auto" w:fill="auto"/>
            <w:noWrap/>
            <w:vAlign w:val="bottom"/>
            <w:hideMark/>
          </w:tcPr>
          <w:p w14:paraId="1B579822" w14:textId="77777777" w:rsidR="0059472D" w:rsidRPr="0059472D" w:rsidRDefault="0059472D" w:rsidP="00646473">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625</w:t>
            </w:r>
          </w:p>
        </w:tc>
        <w:tc>
          <w:tcPr>
            <w:tcW w:w="1989" w:type="dxa"/>
            <w:gridSpan w:val="2"/>
            <w:tcBorders>
              <w:top w:val="nil"/>
              <w:left w:val="nil"/>
              <w:bottom w:val="nil"/>
              <w:right w:val="nil"/>
            </w:tcBorders>
            <w:shd w:val="clear" w:color="auto" w:fill="auto"/>
            <w:noWrap/>
            <w:vAlign w:val="bottom"/>
            <w:hideMark/>
          </w:tcPr>
          <w:p w14:paraId="0A74234D" w14:textId="77777777" w:rsidR="0059472D" w:rsidRPr="0059472D" w:rsidRDefault="0059472D" w:rsidP="00646473">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-213</w:t>
            </w:r>
          </w:p>
        </w:tc>
        <w:tc>
          <w:tcPr>
            <w:tcW w:w="1854" w:type="dxa"/>
            <w:gridSpan w:val="3"/>
            <w:tcBorders>
              <w:top w:val="nil"/>
              <w:left w:val="nil"/>
              <w:bottom w:val="nil"/>
              <w:right w:val="nil"/>
            </w:tcBorders>
            <w:shd w:val="clear" w:color="auto" w:fill="auto"/>
            <w:noWrap/>
            <w:vAlign w:val="bottom"/>
            <w:hideMark/>
          </w:tcPr>
          <w:p w14:paraId="247AF75F" w14:textId="77777777" w:rsidR="0059472D" w:rsidRPr="0059472D" w:rsidRDefault="0059472D" w:rsidP="00646473">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412</w:t>
            </w:r>
          </w:p>
        </w:tc>
      </w:tr>
      <w:tr w:rsidR="007F3EC9" w:rsidRPr="0059472D" w14:paraId="06605D52" w14:textId="77777777" w:rsidTr="007F3EC9">
        <w:trPr>
          <w:gridAfter w:val="1"/>
          <w:wAfter w:w="1652" w:type="dxa"/>
          <w:trHeight w:val="300"/>
        </w:trPr>
        <w:tc>
          <w:tcPr>
            <w:tcW w:w="3306" w:type="dxa"/>
            <w:tcBorders>
              <w:top w:val="nil"/>
              <w:left w:val="nil"/>
              <w:bottom w:val="nil"/>
              <w:right w:val="nil"/>
            </w:tcBorders>
            <w:shd w:val="clear" w:color="auto" w:fill="auto"/>
            <w:noWrap/>
            <w:vAlign w:val="bottom"/>
            <w:hideMark/>
          </w:tcPr>
          <w:p w14:paraId="2E5E83E7" w14:textId="77777777" w:rsidR="0059472D" w:rsidRPr="0059472D" w:rsidRDefault="0059472D" w:rsidP="00646473">
            <w:pPr>
              <w:spacing w:after="0" w:line="240" w:lineRule="auto"/>
              <w:jc w:val="both"/>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 xml:space="preserve">      Parish Nursing fund</w:t>
            </w:r>
          </w:p>
        </w:tc>
        <w:tc>
          <w:tcPr>
            <w:tcW w:w="774" w:type="dxa"/>
            <w:tcBorders>
              <w:top w:val="nil"/>
              <w:left w:val="nil"/>
              <w:bottom w:val="nil"/>
              <w:right w:val="nil"/>
            </w:tcBorders>
            <w:shd w:val="clear" w:color="auto" w:fill="auto"/>
            <w:noWrap/>
            <w:vAlign w:val="bottom"/>
            <w:hideMark/>
          </w:tcPr>
          <w:p w14:paraId="7AF711C0" w14:textId="77777777" w:rsidR="0059472D" w:rsidRPr="0059472D" w:rsidRDefault="0059472D" w:rsidP="00646473">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9930</w:t>
            </w:r>
          </w:p>
        </w:tc>
        <w:tc>
          <w:tcPr>
            <w:tcW w:w="1989" w:type="dxa"/>
            <w:gridSpan w:val="2"/>
            <w:tcBorders>
              <w:top w:val="nil"/>
              <w:left w:val="nil"/>
              <w:bottom w:val="nil"/>
              <w:right w:val="nil"/>
            </w:tcBorders>
            <w:shd w:val="clear" w:color="auto" w:fill="auto"/>
            <w:noWrap/>
            <w:vAlign w:val="bottom"/>
            <w:hideMark/>
          </w:tcPr>
          <w:p w14:paraId="7370F4F9" w14:textId="77777777" w:rsidR="0059472D" w:rsidRPr="0059472D" w:rsidRDefault="0059472D" w:rsidP="00646473">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0</w:t>
            </w:r>
          </w:p>
        </w:tc>
        <w:tc>
          <w:tcPr>
            <w:tcW w:w="1854" w:type="dxa"/>
            <w:gridSpan w:val="3"/>
            <w:tcBorders>
              <w:top w:val="nil"/>
              <w:left w:val="nil"/>
              <w:bottom w:val="nil"/>
              <w:right w:val="nil"/>
            </w:tcBorders>
            <w:shd w:val="clear" w:color="auto" w:fill="auto"/>
            <w:noWrap/>
            <w:vAlign w:val="bottom"/>
            <w:hideMark/>
          </w:tcPr>
          <w:p w14:paraId="4F72E8F8" w14:textId="77777777" w:rsidR="0059472D" w:rsidRPr="0059472D" w:rsidRDefault="0059472D" w:rsidP="00646473">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9930</w:t>
            </w:r>
          </w:p>
        </w:tc>
      </w:tr>
      <w:tr w:rsidR="007F3EC9" w:rsidRPr="0059472D" w14:paraId="646467A2" w14:textId="77777777" w:rsidTr="007F3EC9">
        <w:trPr>
          <w:gridAfter w:val="1"/>
          <w:wAfter w:w="1652" w:type="dxa"/>
          <w:trHeight w:val="300"/>
        </w:trPr>
        <w:tc>
          <w:tcPr>
            <w:tcW w:w="3306" w:type="dxa"/>
            <w:tcBorders>
              <w:top w:val="nil"/>
              <w:left w:val="nil"/>
              <w:bottom w:val="nil"/>
              <w:right w:val="nil"/>
            </w:tcBorders>
            <w:shd w:val="clear" w:color="auto" w:fill="auto"/>
            <w:noWrap/>
            <w:vAlign w:val="bottom"/>
            <w:hideMark/>
          </w:tcPr>
          <w:p w14:paraId="39E8C37E" w14:textId="77777777" w:rsidR="0059472D" w:rsidRPr="0059472D" w:rsidRDefault="0059472D" w:rsidP="00646473">
            <w:pPr>
              <w:spacing w:after="0" w:line="240" w:lineRule="auto"/>
              <w:jc w:val="both"/>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 xml:space="preserve">      Vestment Fund</w:t>
            </w:r>
          </w:p>
        </w:tc>
        <w:tc>
          <w:tcPr>
            <w:tcW w:w="774" w:type="dxa"/>
            <w:tcBorders>
              <w:top w:val="nil"/>
              <w:left w:val="nil"/>
              <w:bottom w:val="nil"/>
              <w:right w:val="nil"/>
            </w:tcBorders>
            <w:shd w:val="clear" w:color="auto" w:fill="auto"/>
            <w:noWrap/>
            <w:vAlign w:val="bottom"/>
            <w:hideMark/>
          </w:tcPr>
          <w:p w14:paraId="31A09529" w14:textId="77777777" w:rsidR="0059472D" w:rsidRPr="0059472D" w:rsidRDefault="0059472D" w:rsidP="00646473">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193</w:t>
            </w:r>
          </w:p>
        </w:tc>
        <w:tc>
          <w:tcPr>
            <w:tcW w:w="1989" w:type="dxa"/>
            <w:gridSpan w:val="2"/>
            <w:tcBorders>
              <w:top w:val="nil"/>
              <w:left w:val="nil"/>
              <w:bottom w:val="nil"/>
              <w:right w:val="nil"/>
            </w:tcBorders>
            <w:shd w:val="clear" w:color="auto" w:fill="auto"/>
            <w:noWrap/>
            <w:vAlign w:val="bottom"/>
            <w:hideMark/>
          </w:tcPr>
          <w:p w14:paraId="78871E4F" w14:textId="77777777" w:rsidR="0059472D" w:rsidRPr="0059472D" w:rsidRDefault="0059472D" w:rsidP="00646473">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0</w:t>
            </w:r>
          </w:p>
        </w:tc>
        <w:tc>
          <w:tcPr>
            <w:tcW w:w="1854" w:type="dxa"/>
            <w:gridSpan w:val="3"/>
            <w:tcBorders>
              <w:top w:val="nil"/>
              <w:left w:val="nil"/>
              <w:bottom w:val="nil"/>
              <w:right w:val="nil"/>
            </w:tcBorders>
            <w:shd w:val="clear" w:color="auto" w:fill="auto"/>
            <w:noWrap/>
            <w:vAlign w:val="bottom"/>
            <w:hideMark/>
          </w:tcPr>
          <w:p w14:paraId="72A2A36C" w14:textId="77777777" w:rsidR="0059472D" w:rsidRPr="0059472D" w:rsidRDefault="0059472D" w:rsidP="00646473">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193</w:t>
            </w:r>
          </w:p>
        </w:tc>
      </w:tr>
      <w:tr w:rsidR="007F3EC9" w:rsidRPr="0059472D" w14:paraId="033AE459" w14:textId="77777777" w:rsidTr="007F3EC9">
        <w:trPr>
          <w:gridAfter w:val="1"/>
          <w:wAfter w:w="1652" w:type="dxa"/>
          <w:trHeight w:val="300"/>
        </w:trPr>
        <w:tc>
          <w:tcPr>
            <w:tcW w:w="3306" w:type="dxa"/>
            <w:tcBorders>
              <w:top w:val="nil"/>
              <w:left w:val="nil"/>
              <w:bottom w:val="nil"/>
              <w:right w:val="nil"/>
            </w:tcBorders>
            <w:shd w:val="clear" w:color="auto" w:fill="auto"/>
            <w:noWrap/>
            <w:vAlign w:val="bottom"/>
            <w:hideMark/>
          </w:tcPr>
          <w:p w14:paraId="7AE8A65D" w14:textId="7B04F21B" w:rsidR="0059472D" w:rsidRPr="0059472D" w:rsidRDefault="0059472D" w:rsidP="00646473">
            <w:pPr>
              <w:spacing w:after="0" w:line="240" w:lineRule="auto"/>
              <w:jc w:val="both"/>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 xml:space="preserve">     Growing </w:t>
            </w:r>
            <w:r w:rsidR="00475061">
              <w:rPr>
                <w:rFonts w:ascii="Aptos Narrow" w:eastAsia="Times New Roman" w:hAnsi="Aptos Narrow" w:cs="Times New Roman"/>
                <w:color w:val="000000"/>
                <w:kern w:val="0"/>
                <w:sz w:val="22"/>
                <w:szCs w:val="22"/>
                <w:lang w:eastAsia="en-GB"/>
                <w14:ligatures w14:val="none"/>
              </w:rPr>
              <w:t>in God Beacon</w:t>
            </w:r>
          </w:p>
        </w:tc>
        <w:tc>
          <w:tcPr>
            <w:tcW w:w="774" w:type="dxa"/>
            <w:tcBorders>
              <w:top w:val="nil"/>
              <w:left w:val="nil"/>
              <w:bottom w:val="nil"/>
              <w:right w:val="nil"/>
            </w:tcBorders>
            <w:shd w:val="clear" w:color="auto" w:fill="auto"/>
            <w:noWrap/>
            <w:vAlign w:val="bottom"/>
            <w:hideMark/>
          </w:tcPr>
          <w:p w14:paraId="4A4328EF" w14:textId="77777777" w:rsidR="0059472D" w:rsidRPr="0059472D" w:rsidRDefault="0059472D" w:rsidP="00646473">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0</w:t>
            </w:r>
          </w:p>
        </w:tc>
        <w:tc>
          <w:tcPr>
            <w:tcW w:w="1989" w:type="dxa"/>
            <w:gridSpan w:val="2"/>
            <w:tcBorders>
              <w:top w:val="nil"/>
              <w:left w:val="nil"/>
              <w:bottom w:val="nil"/>
              <w:right w:val="nil"/>
            </w:tcBorders>
            <w:shd w:val="clear" w:color="auto" w:fill="auto"/>
            <w:noWrap/>
            <w:vAlign w:val="bottom"/>
            <w:hideMark/>
          </w:tcPr>
          <w:p w14:paraId="0D862913" w14:textId="77777777" w:rsidR="0059472D" w:rsidRPr="0059472D" w:rsidRDefault="0059472D" w:rsidP="00646473">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62843</w:t>
            </w:r>
          </w:p>
        </w:tc>
        <w:tc>
          <w:tcPr>
            <w:tcW w:w="1854" w:type="dxa"/>
            <w:gridSpan w:val="3"/>
            <w:tcBorders>
              <w:top w:val="nil"/>
              <w:left w:val="nil"/>
              <w:bottom w:val="nil"/>
              <w:right w:val="nil"/>
            </w:tcBorders>
            <w:shd w:val="clear" w:color="auto" w:fill="auto"/>
            <w:noWrap/>
            <w:vAlign w:val="bottom"/>
            <w:hideMark/>
          </w:tcPr>
          <w:p w14:paraId="6EE285FB" w14:textId="77777777" w:rsidR="0059472D" w:rsidRPr="0059472D" w:rsidRDefault="0059472D" w:rsidP="00646473">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62843</w:t>
            </w:r>
          </w:p>
        </w:tc>
      </w:tr>
      <w:tr w:rsidR="007F3EC9" w:rsidRPr="0059472D" w14:paraId="1E0C078D" w14:textId="77777777" w:rsidTr="007F3EC9">
        <w:trPr>
          <w:gridAfter w:val="1"/>
          <w:wAfter w:w="1652" w:type="dxa"/>
          <w:trHeight w:val="300"/>
        </w:trPr>
        <w:tc>
          <w:tcPr>
            <w:tcW w:w="3306" w:type="dxa"/>
            <w:tcBorders>
              <w:top w:val="nil"/>
              <w:left w:val="nil"/>
              <w:bottom w:val="nil"/>
              <w:right w:val="nil"/>
            </w:tcBorders>
            <w:shd w:val="clear" w:color="auto" w:fill="auto"/>
            <w:noWrap/>
            <w:vAlign w:val="bottom"/>
            <w:hideMark/>
          </w:tcPr>
          <w:p w14:paraId="0556EF0C" w14:textId="77777777" w:rsidR="0059472D" w:rsidRPr="0059472D" w:rsidRDefault="0059472D" w:rsidP="00646473">
            <w:pPr>
              <w:spacing w:after="0" w:line="240" w:lineRule="auto"/>
              <w:jc w:val="both"/>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 xml:space="preserve">      Youth Work Fund </w:t>
            </w:r>
          </w:p>
        </w:tc>
        <w:tc>
          <w:tcPr>
            <w:tcW w:w="774" w:type="dxa"/>
            <w:tcBorders>
              <w:top w:val="nil"/>
              <w:left w:val="nil"/>
              <w:bottom w:val="nil"/>
              <w:right w:val="nil"/>
            </w:tcBorders>
            <w:shd w:val="clear" w:color="auto" w:fill="auto"/>
            <w:noWrap/>
            <w:vAlign w:val="bottom"/>
            <w:hideMark/>
          </w:tcPr>
          <w:p w14:paraId="731D4220" w14:textId="77777777" w:rsidR="0059472D" w:rsidRPr="0059472D" w:rsidRDefault="0059472D" w:rsidP="00646473">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3168</w:t>
            </w:r>
          </w:p>
        </w:tc>
        <w:tc>
          <w:tcPr>
            <w:tcW w:w="1989" w:type="dxa"/>
            <w:gridSpan w:val="2"/>
            <w:tcBorders>
              <w:top w:val="nil"/>
              <w:left w:val="nil"/>
              <w:bottom w:val="nil"/>
              <w:right w:val="nil"/>
            </w:tcBorders>
            <w:shd w:val="clear" w:color="auto" w:fill="auto"/>
            <w:noWrap/>
            <w:vAlign w:val="bottom"/>
            <w:hideMark/>
          </w:tcPr>
          <w:p w14:paraId="447EC13F" w14:textId="77777777" w:rsidR="0059472D" w:rsidRPr="0059472D" w:rsidRDefault="0059472D" w:rsidP="00646473">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0</w:t>
            </w:r>
          </w:p>
        </w:tc>
        <w:tc>
          <w:tcPr>
            <w:tcW w:w="1854" w:type="dxa"/>
            <w:gridSpan w:val="3"/>
            <w:tcBorders>
              <w:top w:val="nil"/>
              <w:left w:val="nil"/>
              <w:bottom w:val="nil"/>
              <w:right w:val="nil"/>
            </w:tcBorders>
            <w:shd w:val="clear" w:color="auto" w:fill="auto"/>
            <w:noWrap/>
            <w:vAlign w:val="bottom"/>
            <w:hideMark/>
          </w:tcPr>
          <w:p w14:paraId="4DC873B7" w14:textId="77777777" w:rsidR="0059472D" w:rsidRPr="0059472D" w:rsidRDefault="0059472D" w:rsidP="00646473">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3168</w:t>
            </w:r>
          </w:p>
        </w:tc>
      </w:tr>
      <w:tr w:rsidR="007F3EC9" w:rsidRPr="0059472D" w14:paraId="21466220" w14:textId="77777777" w:rsidTr="007F3EC9">
        <w:trPr>
          <w:gridAfter w:val="1"/>
          <w:wAfter w:w="1652" w:type="dxa"/>
          <w:trHeight w:val="300"/>
        </w:trPr>
        <w:tc>
          <w:tcPr>
            <w:tcW w:w="3306" w:type="dxa"/>
            <w:tcBorders>
              <w:top w:val="nil"/>
              <w:left w:val="nil"/>
              <w:bottom w:val="nil"/>
              <w:right w:val="nil"/>
            </w:tcBorders>
            <w:shd w:val="clear" w:color="auto" w:fill="auto"/>
            <w:noWrap/>
            <w:vAlign w:val="bottom"/>
            <w:hideMark/>
          </w:tcPr>
          <w:p w14:paraId="4E8A7E6B" w14:textId="77777777" w:rsidR="0059472D" w:rsidRPr="00475061" w:rsidRDefault="0059472D" w:rsidP="00646473">
            <w:pPr>
              <w:spacing w:after="0" w:line="240" w:lineRule="auto"/>
              <w:rPr>
                <w:rFonts w:ascii="Aptos Narrow" w:eastAsia="Times New Roman" w:hAnsi="Aptos Narrow" w:cs="Times New Roman"/>
                <w:b/>
                <w:bCs/>
                <w:color w:val="000000"/>
                <w:kern w:val="0"/>
                <w:sz w:val="22"/>
                <w:szCs w:val="22"/>
                <w:lang w:eastAsia="en-GB"/>
                <w14:ligatures w14:val="none"/>
              </w:rPr>
            </w:pPr>
            <w:r w:rsidRPr="00475061">
              <w:rPr>
                <w:rFonts w:ascii="Aptos Narrow" w:eastAsia="Times New Roman" w:hAnsi="Aptos Narrow" w:cs="Times New Roman"/>
                <w:b/>
                <w:bCs/>
                <w:color w:val="000000"/>
                <w:kern w:val="0"/>
                <w:sz w:val="22"/>
                <w:szCs w:val="22"/>
                <w:lang w:eastAsia="en-GB"/>
                <w14:ligatures w14:val="none"/>
              </w:rPr>
              <w:t>Total Restricted Fund</w:t>
            </w:r>
          </w:p>
        </w:tc>
        <w:tc>
          <w:tcPr>
            <w:tcW w:w="774" w:type="dxa"/>
            <w:tcBorders>
              <w:top w:val="nil"/>
              <w:left w:val="nil"/>
              <w:bottom w:val="nil"/>
              <w:right w:val="nil"/>
            </w:tcBorders>
            <w:shd w:val="clear" w:color="auto" w:fill="auto"/>
            <w:noWrap/>
            <w:vAlign w:val="bottom"/>
            <w:hideMark/>
          </w:tcPr>
          <w:p w14:paraId="3220B2AD" w14:textId="77777777" w:rsidR="0059472D" w:rsidRPr="0059472D" w:rsidRDefault="0059472D" w:rsidP="00646473">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19597</w:t>
            </w:r>
          </w:p>
        </w:tc>
        <w:tc>
          <w:tcPr>
            <w:tcW w:w="1989" w:type="dxa"/>
            <w:gridSpan w:val="2"/>
            <w:tcBorders>
              <w:top w:val="nil"/>
              <w:left w:val="nil"/>
              <w:bottom w:val="nil"/>
              <w:right w:val="nil"/>
            </w:tcBorders>
            <w:shd w:val="clear" w:color="auto" w:fill="auto"/>
            <w:noWrap/>
            <w:vAlign w:val="bottom"/>
            <w:hideMark/>
          </w:tcPr>
          <w:p w14:paraId="2B736E97" w14:textId="77777777" w:rsidR="0059472D" w:rsidRPr="0059472D" w:rsidRDefault="0059472D" w:rsidP="00646473">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63603</w:t>
            </w:r>
          </w:p>
        </w:tc>
        <w:tc>
          <w:tcPr>
            <w:tcW w:w="1854" w:type="dxa"/>
            <w:gridSpan w:val="3"/>
            <w:tcBorders>
              <w:top w:val="nil"/>
              <w:left w:val="nil"/>
              <w:bottom w:val="nil"/>
              <w:right w:val="nil"/>
            </w:tcBorders>
            <w:shd w:val="clear" w:color="auto" w:fill="auto"/>
            <w:noWrap/>
            <w:vAlign w:val="bottom"/>
            <w:hideMark/>
          </w:tcPr>
          <w:p w14:paraId="0666653C" w14:textId="77777777" w:rsidR="0059472D" w:rsidRPr="0059472D" w:rsidRDefault="0059472D" w:rsidP="00646473">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83200</w:t>
            </w:r>
          </w:p>
        </w:tc>
      </w:tr>
      <w:tr w:rsidR="0059472D" w:rsidRPr="0059472D" w14:paraId="4052900E" w14:textId="77777777" w:rsidTr="007F3EC9">
        <w:trPr>
          <w:trHeight w:val="300"/>
        </w:trPr>
        <w:tc>
          <w:tcPr>
            <w:tcW w:w="9575" w:type="dxa"/>
            <w:gridSpan w:val="8"/>
            <w:tcBorders>
              <w:top w:val="nil"/>
              <w:left w:val="nil"/>
              <w:bottom w:val="nil"/>
              <w:right w:val="nil"/>
            </w:tcBorders>
            <w:shd w:val="clear" w:color="auto" w:fill="auto"/>
            <w:noWrap/>
            <w:vAlign w:val="bottom"/>
            <w:hideMark/>
          </w:tcPr>
          <w:p w14:paraId="15610AA7" w14:textId="77777777" w:rsidR="0059472D" w:rsidRDefault="0059472D" w:rsidP="00646473">
            <w:pPr>
              <w:spacing w:after="0" w:line="276" w:lineRule="auto"/>
              <w:rPr>
                <w:rFonts w:ascii="Aptos Narrow" w:eastAsia="Times New Roman" w:hAnsi="Aptos Narrow" w:cs="Times New Roman"/>
                <w:color w:val="000000"/>
                <w:kern w:val="0"/>
                <w:sz w:val="22"/>
                <w:szCs w:val="22"/>
                <w:lang w:eastAsia="en-GB"/>
                <w14:ligatures w14:val="none"/>
              </w:rPr>
            </w:pPr>
          </w:p>
          <w:p w14:paraId="2B30EFB7" w14:textId="77777777" w:rsidR="00475061" w:rsidRDefault="00475061" w:rsidP="00646473">
            <w:pPr>
              <w:spacing w:after="0" w:line="276" w:lineRule="auto"/>
              <w:rPr>
                <w:rFonts w:ascii="Aptos Narrow" w:eastAsia="Times New Roman" w:hAnsi="Aptos Narrow" w:cs="Times New Roman"/>
                <w:b/>
                <w:bCs/>
                <w:color w:val="000000"/>
                <w:kern w:val="0"/>
                <w:sz w:val="22"/>
                <w:szCs w:val="22"/>
                <w:lang w:eastAsia="en-GB"/>
                <w14:ligatures w14:val="none"/>
              </w:rPr>
            </w:pPr>
          </w:p>
          <w:p w14:paraId="7606DCD3" w14:textId="534C24E9" w:rsidR="0059472D" w:rsidRDefault="0059472D" w:rsidP="00646473">
            <w:pPr>
              <w:spacing w:after="0" w:line="276" w:lineRule="auto"/>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b/>
                <w:bCs/>
                <w:color w:val="000000"/>
                <w:kern w:val="0"/>
                <w:sz w:val="22"/>
                <w:szCs w:val="22"/>
                <w:lang w:eastAsia="en-GB"/>
                <w14:ligatures w14:val="none"/>
              </w:rPr>
              <w:t>General Fund</w:t>
            </w:r>
            <w:r w:rsidRPr="0059472D">
              <w:rPr>
                <w:rFonts w:ascii="Aptos Narrow" w:eastAsia="Times New Roman" w:hAnsi="Aptos Narrow" w:cs="Times New Roman"/>
                <w:color w:val="000000"/>
                <w:kern w:val="0"/>
                <w:sz w:val="22"/>
                <w:szCs w:val="22"/>
                <w:lang w:eastAsia="en-GB"/>
                <w14:ligatures w14:val="none"/>
              </w:rPr>
              <w:t xml:space="preserve"> is for the everyday income and expenditure of the PCC including all collections</w:t>
            </w:r>
          </w:p>
          <w:p w14:paraId="242F295D" w14:textId="377B6F13" w:rsidR="0059472D" w:rsidRPr="0059472D" w:rsidRDefault="0059472D" w:rsidP="00646473">
            <w:pPr>
              <w:spacing w:after="0" w:line="276" w:lineRule="auto"/>
              <w:rPr>
                <w:rFonts w:ascii="Aptos Narrow" w:eastAsia="Times New Roman" w:hAnsi="Aptos Narrow" w:cs="Times New Roman"/>
                <w:color w:val="000000"/>
                <w:kern w:val="0"/>
                <w:sz w:val="22"/>
                <w:szCs w:val="22"/>
                <w:lang w:eastAsia="en-GB"/>
                <w14:ligatures w14:val="none"/>
              </w:rPr>
            </w:pPr>
          </w:p>
        </w:tc>
      </w:tr>
      <w:tr w:rsidR="0059472D" w:rsidRPr="0059472D" w14:paraId="7BC000C5" w14:textId="77777777" w:rsidTr="007F3EC9">
        <w:trPr>
          <w:trHeight w:val="300"/>
        </w:trPr>
        <w:tc>
          <w:tcPr>
            <w:tcW w:w="5118" w:type="dxa"/>
            <w:gridSpan w:val="3"/>
            <w:tcBorders>
              <w:top w:val="nil"/>
              <w:left w:val="nil"/>
              <w:bottom w:val="nil"/>
              <w:right w:val="nil"/>
            </w:tcBorders>
            <w:shd w:val="clear" w:color="auto" w:fill="auto"/>
            <w:noWrap/>
            <w:vAlign w:val="bottom"/>
            <w:hideMark/>
          </w:tcPr>
          <w:p w14:paraId="56D8B95E" w14:textId="77777777" w:rsidR="00475061" w:rsidRDefault="00475061" w:rsidP="00646473">
            <w:pPr>
              <w:spacing w:after="0" w:line="276" w:lineRule="auto"/>
              <w:rPr>
                <w:rFonts w:ascii="Aptos Narrow" w:eastAsia="Times New Roman" w:hAnsi="Aptos Narrow" w:cs="Times New Roman"/>
                <w:b/>
                <w:bCs/>
                <w:color w:val="000000"/>
                <w:kern w:val="0"/>
                <w:sz w:val="22"/>
                <w:szCs w:val="22"/>
                <w:lang w:eastAsia="en-GB"/>
                <w14:ligatures w14:val="none"/>
              </w:rPr>
            </w:pPr>
          </w:p>
          <w:p w14:paraId="3A6D3690" w14:textId="4A6D1C05" w:rsidR="0059472D" w:rsidRPr="0059472D" w:rsidRDefault="0059472D" w:rsidP="00646473">
            <w:pPr>
              <w:spacing w:after="0" w:line="276" w:lineRule="auto"/>
              <w:rPr>
                <w:rFonts w:ascii="Aptos Narrow" w:eastAsia="Times New Roman" w:hAnsi="Aptos Narrow" w:cs="Times New Roman"/>
                <w:b/>
                <w:bCs/>
                <w:color w:val="000000"/>
                <w:kern w:val="0"/>
                <w:sz w:val="22"/>
                <w:szCs w:val="22"/>
                <w:lang w:eastAsia="en-GB"/>
                <w14:ligatures w14:val="none"/>
              </w:rPr>
            </w:pPr>
            <w:r w:rsidRPr="0059472D">
              <w:rPr>
                <w:rFonts w:ascii="Aptos Narrow" w:eastAsia="Times New Roman" w:hAnsi="Aptos Narrow" w:cs="Times New Roman"/>
                <w:b/>
                <w:bCs/>
                <w:color w:val="000000"/>
                <w:kern w:val="0"/>
                <w:sz w:val="22"/>
                <w:szCs w:val="22"/>
                <w:lang w:eastAsia="en-GB"/>
                <w14:ligatures w14:val="none"/>
              </w:rPr>
              <w:t>Designated Funds</w:t>
            </w:r>
          </w:p>
        </w:tc>
        <w:tc>
          <w:tcPr>
            <w:tcW w:w="1835" w:type="dxa"/>
            <w:gridSpan w:val="3"/>
            <w:tcBorders>
              <w:top w:val="nil"/>
              <w:left w:val="nil"/>
              <w:bottom w:val="nil"/>
              <w:right w:val="nil"/>
            </w:tcBorders>
            <w:shd w:val="clear" w:color="auto" w:fill="auto"/>
            <w:noWrap/>
            <w:vAlign w:val="bottom"/>
            <w:hideMark/>
          </w:tcPr>
          <w:p w14:paraId="0AD3051D" w14:textId="77777777" w:rsidR="0059472D" w:rsidRPr="0059472D" w:rsidRDefault="0059472D" w:rsidP="00646473">
            <w:pPr>
              <w:spacing w:after="0" w:line="276" w:lineRule="auto"/>
              <w:rPr>
                <w:rFonts w:ascii="Aptos Narrow" w:eastAsia="Times New Roman" w:hAnsi="Aptos Narrow" w:cs="Times New Roman"/>
                <w:color w:val="000000"/>
                <w:kern w:val="0"/>
                <w:sz w:val="22"/>
                <w:szCs w:val="22"/>
                <w:lang w:eastAsia="en-GB"/>
                <w14:ligatures w14:val="none"/>
              </w:rPr>
            </w:pPr>
          </w:p>
        </w:tc>
        <w:tc>
          <w:tcPr>
            <w:tcW w:w="2622" w:type="dxa"/>
            <w:gridSpan w:val="2"/>
            <w:tcBorders>
              <w:top w:val="nil"/>
              <w:left w:val="nil"/>
              <w:bottom w:val="nil"/>
              <w:right w:val="nil"/>
            </w:tcBorders>
            <w:shd w:val="clear" w:color="auto" w:fill="auto"/>
            <w:noWrap/>
            <w:vAlign w:val="bottom"/>
            <w:hideMark/>
          </w:tcPr>
          <w:p w14:paraId="5C77D1FF" w14:textId="77777777" w:rsidR="0059472D" w:rsidRPr="0059472D" w:rsidRDefault="0059472D" w:rsidP="00646473">
            <w:pPr>
              <w:spacing w:after="0" w:line="276" w:lineRule="auto"/>
              <w:rPr>
                <w:rFonts w:ascii="Times New Roman" w:eastAsia="Times New Roman" w:hAnsi="Times New Roman" w:cs="Times New Roman"/>
                <w:kern w:val="0"/>
                <w:sz w:val="20"/>
                <w:szCs w:val="20"/>
                <w:lang w:eastAsia="en-GB"/>
                <w14:ligatures w14:val="none"/>
              </w:rPr>
            </w:pPr>
          </w:p>
        </w:tc>
      </w:tr>
      <w:tr w:rsidR="0059472D" w:rsidRPr="0059472D" w14:paraId="31D5D701" w14:textId="77777777" w:rsidTr="007F3EC9">
        <w:trPr>
          <w:trHeight w:val="300"/>
        </w:trPr>
        <w:tc>
          <w:tcPr>
            <w:tcW w:w="9575" w:type="dxa"/>
            <w:gridSpan w:val="8"/>
            <w:tcBorders>
              <w:top w:val="nil"/>
              <w:left w:val="nil"/>
              <w:bottom w:val="nil"/>
              <w:right w:val="nil"/>
            </w:tcBorders>
            <w:shd w:val="clear" w:color="auto" w:fill="auto"/>
            <w:noWrap/>
            <w:vAlign w:val="bottom"/>
            <w:hideMark/>
          </w:tcPr>
          <w:p w14:paraId="0FEA7D4E" w14:textId="77777777" w:rsidR="0059472D" w:rsidRPr="0059472D" w:rsidRDefault="0059472D" w:rsidP="00646473">
            <w:pPr>
              <w:spacing w:after="0" w:line="276" w:lineRule="auto"/>
              <w:rPr>
                <w:rFonts w:ascii="Aptos Narrow" w:eastAsia="Times New Roman" w:hAnsi="Aptos Narrow" w:cs="Times New Roman"/>
                <w:color w:val="000000"/>
                <w:kern w:val="0"/>
                <w:sz w:val="22"/>
                <w:szCs w:val="22"/>
                <w:lang w:eastAsia="en-GB"/>
                <w14:ligatures w14:val="none"/>
              </w:rPr>
            </w:pPr>
            <w:r w:rsidRPr="00475061">
              <w:rPr>
                <w:rFonts w:ascii="Aptos Narrow" w:eastAsia="Times New Roman" w:hAnsi="Aptos Narrow" w:cs="Times New Roman"/>
                <w:color w:val="000000"/>
                <w:kern w:val="0"/>
                <w:sz w:val="22"/>
                <w:szCs w:val="22"/>
                <w:u w:val="single"/>
                <w:lang w:eastAsia="en-GB"/>
                <w14:ligatures w14:val="none"/>
              </w:rPr>
              <w:t>Building Fund</w:t>
            </w:r>
            <w:r w:rsidRPr="0059472D">
              <w:rPr>
                <w:rFonts w:ascii="Aptos Narrow" w:eastAsia="Times New Roman" w:hAnsi="Aptos Narrow" w:cs="Times New Roman"/>
                <w:color w:val="000000"/>
                <w:kern w:val="0"/>
                <w:sz w:val="22"/>
                <w:szCs w:val="22"/>
                <w:lang w:eastAsia="en-GB"/>
                <w14:ligatures w14:val="none"/>
              </w:rPr>
              <w:t xml:space="preserve"> are to cover quinquennial work and necessary maintenance work on the church</w:t>
            </w:r>
          </w:p>
        </w:tc>
      </w:tr>
      <w:tr w:rsidR="0059472D" w:rsidRPr="0059472D" w14:paraId="43802D51" w14:textId="77777777" w:rsidTr="007F3EC9">
        <w:trPr>
          <w:trHeight w:val="300"/>
        </w:trPr>
        <w:tc>
          <w:tcPr>
            <w:tcW w:w="9575" w:type="dxa"/>
            <w:gridSpan w:val="8"/>
            <w:tcBorders>
              <w:top w:val="nil"/>
              <w:left w:val="nil"/>
              <w:bottom w:val="nil"/>
              <w:right w:val="nil"/>
            </w:tcBorders>
            <w:shd w:val="clear" w:color="auto" w:fill="auto"/>
            <w:noWrap/>
            <w:vAlign w:val="bottom"/>
            <w:hideMark/>
          </w:tcPr>
          <w:p w14:paraId="73A607A5" w14:textId="77777777" w:rsidR="0059472D" w:rsidRPr="0059472D" w:rsidRDefault="0059472D" w:rsidP="00646473">
            <w:pPr>
              <w:spacing w:after="0" w:line="276" w:lineRule="auto"/>
              <w:rPr>
                <w:rFonts w:ascii="Aptos Narrow" w:eastAsia="Times New Roman" w:hAnsi="Aptos Narrow" w:cs="Times New Roman"/>
                <w:color w:val="000000"/>
                <w:kern w:val="0"/>
                <w:sz w:val="22"/>
                <w:szCs w:val="22"/>
                <w:lang w:eastAsia="en-GB"/>
                <w14:ligatures w14:val="none"/>
              </w:rPr>
            </w:pPr>
            <w:r w:rsidRPr="00475061">
              <w:rPr>
                <w:rFonts w:ascii="Aptos Narrow" w:eastAsia="Times New Roman" w:hAnsi="Aptos Narrow" w:cs="Times New Roman"/>
                <w:color w:val="000000"/>
                <w:kern w:val="0"/>
                <w:sz w:val="22"/>
                <w:szCs w:val="22"/>
                <w:u w:val="single"/>
                <w:lang w:eastAsia="en-GB"/>
                <w14:ligatures w14:val="none"/>
              </w:rPr>
              <w:t>Eco Fund</w:t>
            </w:r>
            <w:r w:rsidRPr="0059472D">
              <w:rPr>
                <w:rFonts w:ascii="Aptos Narrow" w:eastAsia="Times New Roman" w:hAnsi="Aptos Narrow" w:cs="Times New Roman"/>
                <w:color w:val="000000"/>
                <w:kern w:val="0"/>
                <w:sz w:val="22"/>
                <w:szCs w:val="22"/>
                <w:lang w:eastAsia="en-GB"/>
                <w14:ligatures w14:val="none"/>
              </w:rPr>
              <w:t xml:space="preserve"> was set up to ensure the Church became as eco-friendly as possible</w:t>
            </w:r>
          </w:p>
        </w:tc>
      </w:tr>
      <w:tr w:rsidR="0059472D" w:rsidRPr="0059472D" w14:paraId="5CBD7E90" w14:textId="77777777" w:rsidTr="007F3EC9">
        <w:trPr>
          <w:trHeight w:val="300"/>
        </w:trPr>
        <w:tc>
          <w:tcPr>
            <w:tcW w:w="9575" w:type="dxa"/>
            <w:gridSpan w:val="8"/>
            <w:tcBorders>
              <w:top w:val="nil"/>
              <w:left w:val="nil"/>
              <w:bottom w:val="nil"/>
              <w:right w:val="nil"/>
            </w:tcBorders>
            <w:shd w:val="clear" w:color="auto" w:fill="auto"/>
            <w:noWrap/>
            <w:vAlign w:val="bottom"/>
            <w:hideMark/>
          </w:tcPr>
          <w:p w14:paraId="7866B395" w14:textId="77777777" w:rsidR="0059472D" w:rsidRDefault="0059472D" w:rsidP="00646473">
            <w:pPr>
              <w:spacing w:after="0" w:line="276" w:lineRule="auto"/>
              <w:rPr>
                <w:rFonts w:ascii="Aptos Narrow" w:eastAsia="Times New Roman" w:hAnsi="Aptos Narrow" w:cs="Times New Roman"/>
                <w:color w:val="000000"/>
                <w:kern w:val="0"/>
                <w:sz w:val="22"/>
                <w:szCs w:val="22"/>
                <w:lang w:eastAsia="en-GB"/>
                <w14:ligatures w14:val="none"/>
              </w:rPr>
            </w:pPr>
            <w:r w:rsidRPr="00475061">
              <w:rPr>
                <w:rFonts w:ascii="Aptos Narrow" w:eastAsia="Times New Roman" w:hAnsi="Aptos Narrow" w:cs="Times New Roman"/>
                <w:color w:val="000000"/>
                <w:kern w:val="0"/>
                <w:sz w:val="22"/>
                <w:szCs w:val="22"/>
                <w:u w:val="single"/>
                <w:lang w:eastAsia="en-GB"/>
                <w14:ligatures w14:val="none"/>
              </w:rPr>
              <w:t>Simon of Sudbury Fund</w:t>
            </w:r>
            <w:r w:rsidRPr="0059472D">
              <w:rPr>
                <w:rFonts w:ascii="Aptos Narrow" w:eastAsia="Times New Roman" w:hAnsi="Aptos Narrow" w:cs="Times New Roman"/>
                <w:color w:val="000000"/>
                <w:kern w:val="0"/>
                <w:sz w:val="22"/>
                <w:szCs w:val="22"/>
                <w:lang w:eastAsia="en-GB"/>
                <w14:ligatures w14:val="none"/>
              </w:rPr>
              <w:t xml:space="preserve"> is designated for research and exploring future exhibition possibilities</w:t>
            </w:r>
          </w:p>
          <w:p w14:paraId="27575751" w14:textId="77777777" w:rsidR="0059472D" w:rsidRPr="0059472D" w:rsidRDefault="0059472D" w:rsidP="00646473">
            <w:pPr>
              <w:spacing w:after="0" w:line="276" w:lineRule="auto"/>
              <w:rPr>
                <w:rFonts w:ascii="Aptos Narrow" w:eastAsia="Times New Roman" w:hAnsi="Aptos Narrow" w:cs="Times New Roman"/>
                <w:color w:val="000000"/>
                <w:kern w:val="0"/>
                <w:sz w:val="22"/>
                <w:szCs w:val="22"/>
                <w:lang w:eastAsia="en-GB"/>
                <w14:ligatures w14:val="none"/>
              </w:rPr>
            </w:pPr>
          </w:p>
        </w:tc>
      </w:tr>
      <w:tr w:rsidR="0059472D" w:rsidRPr="0059472D" w14:paraId="48662A64" w14:textId="77777777" w:rsidTr="007F3EC9">
        <w:trPr>
          <w:trHeight w:val="300"/>
        </w:trPr>
        <w:tc>
          <w:tcPr>
            <w:tcW w:w="5118" w:type="dxa"/>
            <w:gridSpan w:val="3"/>
            <w:tcBorders>
              <w:top w:val="nil"/>
              <w:left w:val="nil"/>
              <w:bottom w:val="nil"/>
              <w:right w:val="nil"/>
            </w:tcBorders>
            <w:shd w:val="clear" w:color="auto" w:fill="auto"/>
            <w:noWrap/>
            <w:vAlign w:val="bottom"/>
            <w:hideMark/>
          </w:tcPr>
          <w:p w14:paraId="48CA4C57" w14:textId="77777777" w:rsidR="00475061" w:rsidRDefault="00475061" w:rsidP="00646473">
            <w:pPr>
              <w:spacing w:after="0" w:line="276" w:lineRule="auto"/>
              <w:rPr>
                <w:rFonts w:ascii="Aptos Narrow" w:eastAsia="Times New Roman" w:hAnsi="Aptos Narrow" w:cs="Times New Roman"/>
                <w:b/>
                <w:bCs/>
                <w:color w:val="000000"/>
                <w:kern w:val="0"/>
                <w:sz w:val="22"/>
                <w:szCs w:val="22"/>
                <w:lang w:eastAsia="en-GB"/>
                <w14:ligatures w14:val="none"/>
              </w:rPr>
            </w:pPr>
          </w:p>
          <w:p w14:paraId="6CAD46BB" w14:textId="0F68F6A2" w:rsidR="0059472D" w:rsidRPr="0059472D" w:rsidRDefault="0059472D" w:rsidP="00646473">
            <w:pPr>
              <w:spacing w:after="0" w:line="276" w:lineRule="auto"/>
              <w:rPr>
                <w:rFonts w:ascii="Aptos Narrow" w:eastAsia="Times New Roman" w:hAnsi="Aptos Narrow" w:cs="Times New Roman"/>
                <w:b/>
                <w:bCs/>
                <w:color w:val="000000"/>
                <w:kern w:val="0"/>
                <w:sz w:val="22"/>
                <w:szCs w:val="22"/>
                <w:lang w:eastAsia="en-GB"/>
                <w14:ligatures w14:val="none"/>
              </w:rPr>
            </w:pPr>
            <w:r w:rsidRPr="0059472D">
              <w:rPr>
                <w:rFonts w:ascii="Aptos Narrow" w:eastAsia="Times New Roman" w:hAnsi="Aptos Narrow" w:cs="Times New Roman"/>
                <w:b/>
                <w:bCs/>
                <w:color w:val="000000"/>
                <w:kern w:val="0"/>
                <w:sz w:val="22"/>
                <w:szCs w:val="22"/>
                <w:lang w:eastAsia="en-GB"/>
                <w14:ligatures w14:val="none"/>
              </w:rPr>
              <w:t>Restricted Funds</w:t>
            </w:r>
          </w:p>
        </w:tc>
        <w:tc>
          <w:tcPr>
            <w:tcW w:w="1835" w:type="dxa"/>
            <w:gridSpan w:val="3"/>
            <w:tcBorders>
              <w:top w:val="nil"/>
              <w:left w:val="nil"/>
              <w:bottom w:val="nil"/>
              <w:right w:val="nil"/>
            </w:tcBorders>
            <w:shd w:val="clear" w:color="auto" w:fill="auto"/>
            <w:noWrap/>
            <w:vAlign w:val="bottom"/>
            <w:hideMark/>
          </w:tcPr>
          <w:p w14:paraId="4E7F6DC4" w14:textId="77777777" w:rsidR="0059472D" w:rsidRPr="0059472D" w:rsidRDefault="0059472D" w:rsidP="00646473">
            <w:pPr>
              <w:spacing w:after="0" w:line="276" w:lineRule="auto"/>
              <w:rPr>
                <w:rFonts w:ascii="Aptos Narrow" w:eastAsia="Times New Roman" w:hAnsi="Aptos Narrow" w:cs="Times New Roman"/>
                <w:color w:val="000000"/>
                <w:kern w:val="0"/>
                <w:sz w:val="22"/>
                <w:szCs w:val="22"/>
                <w:lang w:eastAsia="en-GB"/>
                <w14:ligatures w14:val="none"/>
              </w:rPr>
            </w:pPr>
          </w:p>
        </w:tc>
        <w:tc>
          <w:tcPr>
            <w:tcW w:w="2622" w:type="dxa"/>
            <w:gridSpan w:val="2"/>
            <w:tcBorders>
              <w:top w:val="nil"/>
              <w:left w:val="nil"/>
              <w:bottom w:val="nil"/>
              <w:right w:val="nil"/>
            </w:tcBorders>
            <w:shd w:val="clear" w:color="auto" w:fill="auto"/>
            <w:noWrap/>
            <w:vAlign w:val="bottom"/>
            <w:hideMark/>
          </w:tcPr>
          <w:p w14:paraId="09A2DF88" w14:textId="77777777" w:rsidR="0059472D" w:rsidRPr="0059472D" w:rsidRDefault="0059472D" w:rsidP="00646473">
            <w:pPr>
              <w:spacing w:after="0" w:line="276" w:lineRule="auto"/>
              <w:rPr>
                <w:rFonts w:ascii="Times New Roman" w:eastAsia="Times New Roman" w:hAnsi="Times New Roman" w:cs="Times New Roman"/>
                <w:kern w:val="0"/>
                <w:sz w:val="20"/>
                <w:szCs w:val="20"/>
                <w:lang w:eastAsia="en-GB"/>
                <w14:ligatures w14:val="none"/>
              </w:rPr>
            </w:pPr>
          </w:p>
        </w:tc>
      </w:tr>
      <w:tr w:rsidR="0059472D" w:rsidRPr="0059472D" w14:paraId="2F2D5250" w14:textId="77777777" w:rsidTr="007F3EC9">
        <w:trPr>
          <w:trHeight w:val="300"/>
        </w:trPr>
        <w:tc>
          <w:tcPr>
            <w:tcW w:w="9575" w:type="dxa"/>
            <w:gridSpan w:val="8"/>
            <w:tcBorders>
              <w:top w:val="nil"/>
              <w:left w:val="nil"/>
              <w:bottom w:val="nil"/>
              <w:right w:val="nil"/>
            </w:tcBorders>
            <w:shd w:val="clear" w:color="auto" w:fill="auto"/>
            <w:noWrap/>
            <w:vAlign w:val="bottom"/>
            <w:hideMark/>
          </w:tcPr>
          <w:p w14:paraId="12750AD5" w14:textId="77777777" w:rsidR="0059472D" w:rsidRPr="0059472D" w:rsidRDefault="0059472D" w:rsidP="00646473">
            <w:pPr>
              <w:spacing w:after="0" w:line="276" w:lineRule="auto"/>
              <w:rPr>
                <w:rFonts w:ascii="Aptos Narrow" w:eastAsia="Times New Roman" w:hAnsi="Aptos Narrow" w:cs="Times New Roman"/>
                <w:color w:val="000000"/>
                <w:kern w:val="0"/>
                <w:sz w:val="22"/>
                <w:szCs w:val="22"/>
                <w:lang w:eastAsia="en-GB"/>
                <w14:ligatures w14:val="none"/>
              </w:rPr>
            </w:pPr>
            <w:r w:rsidRPr="00475061">
              <w:rPr>
                <w:rFonts w:ascii="Aptos Narrow" w:eastAsia="Times New Roman" w:hAnsi="Aptos Narrow" w:cs="Times New Roman"/>
                <w:color w:val="000000"/>
                <w:kern w:val="0"/>
                <w:sz w:val="22"/>
                <w:szCs w:val="22"/>
                <w:u w:val="single"/>
                <w:lang w:eastAsia="en-GB"/>
                <w14:ligatures w14:val="none"/>
              </w:rPr>
              <w:t>Bell Fund</w:t>
            </w:r>
            <w:r w:rsidRPr="0059472D">
              <w:rPr>
                <w:rFonts w:ascii="Aptos Narrow" w:eastAsia="Times New Roman" w:hAnsi="Aptos Narrow" w:cs="Times New Roman"/>
                <w:color w:val="000000"/>
                <w:kern w:val="0"/>
                <w:sz w:val="22"/>
                <w:szCs w:val="22"/>
                <w:lang w:eastAsia="en-GB"/>
                <w14:ligatures w14:val="none"/>
              </w:rPr>
              <w:t xml:space="preserve"> held for the care and maintenance of the bells in the Church Tower</w:t>
            </w:r>
          </w:p>
        </w:tc>
      </w:tr>
      <w:tr w:rsidR="0059472D" w:rsidRPr="0059472D" w14:paraId="51B98859" w14:textId="77777777" w:rsidTr="007F3EC9">
        <w:trPr>
          <w:trHeight w:val="300"/>
        </w:trPr>
        <w:tc>
          <w:tcPr>
            <w:tcW w:w="9575" w:type="dxa"/>
            <w:gridSpan w:val="8"/>
            <w:tcBorders>
              <w:top w:val="nil"/>
              <w:left w:val="nil"/>
              <w:bottom w:val="nil"/>
              <w:right w:val="nil"/>
            </w:tcBorders>
            <w:shd w:val="clear" w:color="auto" w:fill="auto"/>
            <w:noWrap/>
            <w:vAlign w:val="bottom"/>
            <w:hideMark/>
          </w:tcPr>
          <w:p w14:paraId="78BBA518" w14:textId="77777777" w:rsidR="0059472D" w:rsidRPr="0059472D" w:rsidRDefault="0059472D" w:rsidP="00646473">
            <w:pPr>
              <w:spacing w:after="0" w:line="276" w:lineRule="auto"/>
              <w:rPr>
                <w:rFonts w:ascii="Aptos Narrow" w:eastAsia="Times New Roman" w:hAnsi="Aptos Narrow" w:cs="Times New Roman"/>
                <w:color w:val="000000"/>
                <w:kern w:val="0"/>
                <w:sz w:val="22"/>
                <w:szCs w:val="22"/>
                <w:lang w:eastAsia="en-GB"/>
                <w14:ligatures w14:val="none"/>
              </w:rPr>
            </w:pPr>
            <w:r w:rsidRPr="00475061">
              <w:rPr>
                <w:rFonts w:ascii="Aptos Narrow" w:eastAsia="Times New Roman" w:hAnsi="Aptos Narrow" w:cs="Times New Roman"/>
                <w:color w:val="000000"/>
                <w:kern w:val="0"/>
                <w:sz w:val="22"/>
                <w:szCs w:val="22"/>
                <w:u w:val="single"/>
                <w:lang w:eastAsia="en-GB"/>
                <w14:ligatures w14:val="none"/>
              </w:rPr>
              <w:t>Discretionary Fund</w:t>
            </w:r>
            <w:r w:rsidRPr="0059472D">
              <w:rPr>
                <w:rFonts w:ascii="Aptos Narrow" w:eastAsia="Times New Roman" w:hAnsi="Aptos Narrow" w:cs="Times New Roman"/>
                <w:color w:val="000000"/>
                <w:kern w:val="0"/>
                <w:sz w:val="22"/>
                <w:szCs w:val="22"/>
                <w:lang w:eastAsia="en-GB"/>
                <w14:ligatures w14:val="none"/>
              </w:rPr>
              <w:t xml:space="preserve"> created to provide needy individuals with Christian charity and succour</w:t>
            </w:r>
          </w:p>
        </w:tc>
      </w:tr>
      <w:tr w:rsidR="0059472D" w:rsidRPr="0059472D" w14:paraId="72A82335" w14:textId="77777777" w:rsidTr="007F3EC9">
        <w:trPr>
          <w:trHeight w:val="300"/>
        </w:trPr>
        <w:tc>
          <w:tcPr>
            <w:tcW w:w="9575" w:type="dxa"/>
            <w:gridSpan w:val="8"/>
            <w:tcBorders>
              <w:top w:val="nil"/>
              <w:left w:val="nil"/>
              <w:bottom w:val="nil"/>
              <w:right w:val="nil"/>
            </w:tcBorders>
            <w:shd w:val="clear" w:color="auto" w:fill="auto"/>
            <w:noWrap/>
            <w:vAlign w:val="bottom"/>
            <w:hideMark/>
          </w:tcPr>
          <w:p w14:paraId="55B09745" w14:textId="77777777" w:rsidR="0059472D" w:rsidRPr="0059472D" w:rsidRDefault="0059472D" w:rsidP="00646473">
            <w:pPr>
              <w:spacing w:after="0" w:line="276" w:lineRule="auto"/>
              <w:rPr>
                <w:rFonts w:ascii="Aptos Narrow" w:eastAsia="Times New Roman" w:hAnsi="Aptos Narrow" w:cs="Times New Roman"/>
                <w:color w:val="000000"/>
                <w:kern w:val="0"/>
                <w:sz w:val="22"/>
                <w:szCs w:val="22"/>
                <w:lang w:eastAsia="en-GB"/>
                <w14:ligatures w14:val="none"/>
              </w:rPr>
            </w:pPr>
            <w:r w:rsidRPr="00475061">
              <w:rPr>
                <w:rFonts w:ascii="Aptos Narrow" w:eastAsia="Times New Roman" w:hAnsi="Aptos Narrow" w:cs="Times New Roman"/>
                <w:color w:val="000000"/>
                <w:kern w:val="0"/>
                <w:sz w:val="22"/>
                <w:szCs w:val="22"/>
                <w:u w:val="single"/>
                <w:lang w:eastAsia="en-GB"/>
                <w14:ligatures w14:val="none"/>
              </w:rPr>
              <w:t>Fabric Fund</w:t>
            </w:r>
            <w:r w:rsidRPr="0059472D">
              <w:rPr>
                <w:rFonts w:ascii="Aptos Narrow" w:eastAsia="Times New Roman" w:hAnsi="Aptos Narrow" w:cs="Times New Roman"/>
                <w:color w:val="000000"/>
                <w:kern w:val="0"/>
                <w:sz w:val="22"/>
                <w:szCs w:val="22"/>
                <w:lang w:eastAsia="en-GB"/>
                <w14:ligatures w14:val="none"/>
              </w:rPr>
              <w:t xml:space="preserve"> holds money raised and donated for major building work.</w:t>
            </w:r>
          </w:p>
        </w:tc>
      </w:tr>
      <w:tr w:rsidR="0059472D" w:rsidRPr="0059472D" w14:paraId="4E32D21A" w14:textId="77777777" w:rsidTr="007F3EC9">
        <w:trPr>
          <w:trHeight w:val="300"/>
        </w:trPr>
        <w:tc>
          <w:tcPr>
            <w:tcW w:w="9575" w:type="dxa"/>
            <w:gridSpan w:val="8"/>
            <w:tcBorders>
              <w:top w:val="nil"/>
              <w:left w:val="nil"/>
              <w:bottom w:val="nil"/>
              <w:right w:val="nil"/>
            </w:tcBorders>
            <w:shd w:val="clear" w:color="auto" w:fill="auto"/>
            <w:noWrap/>
            <w:vAlign w:val="bottom"/>
            <w:hideMark/>
          </w:tcPr>
          <w:p w14:paraId="375B8CBC" w14:textId="77777777" w:rsidR="0059472D" w:rsidRPr="0059472D" w:rsidRDefault="0059472D" w:rsidP="00646473">
            <w:pPr>
              <w:spacing w:after="0" w:line="276" w:lineRule="auto"/>
              <w:rPr>
                <w:rFonts w:ascii="Aptos Narrow" w:eastAsia="Times New Roman" w:hAnsi="Aptos Narrow" w:cs="Times New Roman"/>
                <w:color w:val="000000"/>
                <w:kern w:val="0"/>
                <w:sz w:val="22"/>
                <w:szCs w:val="22"/>
                <w:lang w:eastAsia="en-GB"/>
                <w14:ligatures w14:val="none"/>
              </w:rPr>
            </w:pPr>
            <w:r w:rsidRPr="00475061">
              <w:rPr>
                <w:rFonts w:ascii="Aptos Narrow" w:eastAsia="Times New Roman" w:hAnsi="Aptos Narrow" w:cs="Times New Roman"/>
                <w:color w:val="000000"/>
                <w:kern w:val="0"/>
                <w:sz w:val="22"/>
                <w:szCs w:val="22"/>
                <w:u w:val="single"/>
                <w:lang w:eastAsia="en-GB"/>
                <w14:ligatures w14:val="none"/>
              </w:rPr>
              <w:t>Flower Fund</w:t>
            </w:r>
            <w:r w:rsidRPr="0059472D">
              <w:rPr>
                <w:rFonts w:ascii="Aptos Narrow" w:eastAsia="Times New Roman" w:hAnsi="Aptos Narrow" w:cs="Times New Roman"/>
                <w:color w:val="000000"/>
                <w:kern w:val="0"/>
                <w:sz w:val="22"/>
                <w:szCs w:val="22"/>
                <w:lang w:eastAsia="en-GB"/>
                <w14:ligatures w14:val="none"/>
              </w:rPr>
              <w:t xml:space="preserve"> receives donations to cover the cost of flowers.</w:t>
            </w:r>
          </w:p>
        </w:tc>
      </w:tr>
      <w:tr w:rsidR="0059472D" w:rsidRPr="0059472D" w14:paraId="04FC6CC2" w14:textId="77777777" w:rsidTr="007F3EC9">
        <w:trPr>
          <w:trHeight w:val="300"/>
        </w:trPr>
        <w:tc>
          <w:tcPr>
            <w:tcW w:w="9575" w:type="dxa"/>
            <w:gridSpan w:val="8"/>
            <w:tcBorders>
              <w:top w:val="nil"/>
              <w:left w:val="nil"/>
              <w:bottom w:val="nil"/>
              <w:right w:val="nil"/>
            </w:tcBorders>
            <w:shd w:val="clear" w:color="auto" w:fill="auto"/>
            <w:noWrap/>
            <w:vAlign w:val="bottom"/>
            <w:hideMark/>
          </w:tcPr>
          <w:p w14:paraId="0EB30611" w14:textId="77777777" w:rsidR="0059472D" w:rsidRPr="0059472D" w:rsidRDefault="0059472D" w:rsidP="00646473">
            <w:pPr>
              <w:spacing w:after="0" w:line="276" w:lineRule="auto"/>
              <w:rPr>
                <w:rFonts w:ascii="Aptos Narrow" w:eastAsia="Times New Roman" w:hAnsi="Aptos Narrow" w:cs="Times New Roman"/>
                <w:color w:val="000000"/>
                <w:kern w:val="0"/>
                <w:sz w:val="22"/>
                <w:szCs w:val="22"/>
                <w:lang w:eastAsia="en-GB"/>
                <w14:ligatures w14:val="none"/>
              </w:rPr>
            </w:pPr>
            <w:r w:rsidRPr="00475061">
              <w:rPr>
                <w:rFonts w:ascii="Aptos Narrow" w:eastAsia="Times New Roman" w:hAnsi="Aptos Narrow" w:cs="Times New Roman"/>
                <w:color w:val="000000"/>
                <w:kern w:val="0"/>
                <w:sz w:val="22"/>
                <w:szCs w:val="22"/>
                <w:u w:val="single"/>
                <w:lang w:eastAsia="en-GB"/>
                <w14:ligatures w14:val="none"/>
              </w:rPr>
              <w:t>Parish Nursing Fund</w:t>
            </w:r>
            <w:r w:rsidRPr="0059472D">
              <w:rPr>
                <w:rFonts w:ascii="Aptos Narrow" w:eastAsia="Times New Roman" w:hAnsi="Aptos Narrow" w:cs="Times New Roman"/>
                <w:color w:val="000000"/>
                <w:kern w:val="0"/>
                <w:sz w:val="22"/>
                <w:szCs w:val="22"/>
                <w:lang w:eastAsia="en-GB"/>
                <w14:ligatures w14:val="none"/>
              </w:rPr>
              <w:t xml:space="preserve"> holds money to support any missional work</w:t>
            </w:r>
          </w:p>
        </w:tc>
      </w:tr>
      <w:tr w:rsidR="0059472D" w:rsidRPr="0059472D" w14:paraId="0446F950" w14:textId="77777777" w:rsidTr="007F3EC9">
        <w:trPr>
          <w:trHeight w:val="300"/>
        </w:trPr>
        <w:tc>
          <w:tcPr>
            <w:tcW w:w="9575" w:type="dxa"/>
            <w:gridSpan w:val="8"/>
            <w:tcBorders>
              <w:top w:val="nil"/>
              <w:left w:val="nil"/>
              <w:bottom w:val="nil"/>
              <w:right w:val="nil"/>
            </w:tcBorders>
            <w:shd w:val="clear" w:color="auto" w:fill="auto"/>
            <w:noWrap/>
            <w:vAlign w:val="bottom"/>
            <w:hideMark/>
          </w:tcPr>
          <w:p w14:paraId="62E4F2E4" w14:textId="77777777" w:rsidR="0059472D" w:rsidRPr="0059472D" w:rsidRDefault="0059472D" w:rsidP="00646473">
            <w:pPr>
              <w:spacing w:after="0" w:line="276" w:lineRule="auto"/>
              <w:rPr>
                <w:rFonts w:ascii="Aptos Narrow" w:eastAsia="Times New Roman" w:hAnsi="Aptos Narrow" w:cs="Times New Roman"/>
                <w:color w:val="000000"/>
                <w:kern w:val="0"/>
                <w:sz w:val="22"/>
                <w:szCs w:val="22"/>
                <w:lang w:eastAsia="en-GB"/>
                <w14:ligatures w14:val="none"/>
              </w:rPr>
            </w:pPr>
            <w:r w:rsidRPr="00475061">
              <w:rPr>
                <w:rFonts w:ascii="Aptos Narrow" w:eastAsia="Times New Roman" w:hAnsi="Aptos Narrow" w:cs="Times New Roman"/>
                <w:color w:val="000000"/>
                <w:kern w:val="0"/>
                <w:sz w:val="22"/>
                <w:szCs w:val="22"/>
                <w:u w:val="single"/>
                <w:lang w:eastAsia="en-GB"/>
                <w14:ligatures w14:val="none"/>
              </w:rPr>
              <w:t>Vestment Fund</w:t>
            </w:r>
            <w:r w:rsidRPr="0059472D">
              <w:rPr>
                <w:rFonts w:ascii="Aptos Narrow" w:eastAsia="Times New Roman" w:hAnsi="Aptos Narrow" w:cs="Times New Roman"/>
                <w:color w:val="000000"/>
                <w:kern w:val="0"/>
                <w:sz w:val="22"/>
                <w:szCs w:val="22"/>
                <w:lang w:eastAsia="en-GB"/>
                <w14:ligatures w14:val="none"/>
              </w:rPr>
              <w:t xml:space="preserve"> for PCC approved spending on liturgical needs</w:t>
            </w:r>
          </w:p>
        </w:tc>
      </w:tr>
      <w:tr w:rsidR="0059472D" w:rsidRPr="0059472D" w14:paraId="235DEC9D" w14:textId="77777777" w:rsidTr="007F3EC9">
        <w:trPr>
          <w:trHeight w:val="300"/>
        </w:trPr>
        <w:tc>
          <w:tcPr>
            <w:tcW w:w="9575" w:type="dxa"/>
            <w:gridSpan w:val="8"/>
            <w:tcBorders>
              <w:top w:val="nil"/>
              <w:left w:val="nil"/>
              <w:bottom w:val="nil"/>
              <w:right w:val="nil"/>
            </w:tcBorders>
            <w:shd w:val="clear" w:color="auto" w:fill="auto"/>
            <w:noWrap/>
            <w:vAlign w:val="bottom"/>
            <w:hideMark/>
          </w:tcPr>
          <w:p w14:paraId="31D7156E" w14:textId="0DBD6A0F" w:rsidR="0059472D" w:rsidRPr="0059472D" w:rsidRDefault="0059472D" w:rsidP="00646473">
            <w:pPr>
              <w:spacing w:after="0" w:line="276" w:lineRule="auto"/>
              <w:rPr>
                <w:rFonts w:ascii="Aptos Narrow" w:eastAsia="Times New Roman" w:hAnsi="Aptos Narrow" w:cs="Times New Roman"/>
                <w:color w:val="000000"/>
                <w:kern w:val="0"/>
                <w:sz w:val="22"/>
                <w:szCs w:val="22"/>
                <w:lang w:eastAsia="en-GB"/>
                <w14:ligatures w14:val="none"/>
              </w:rPr>
            </w:pPr>
            <w:r w:rsidRPr="00475061">
              <w:rPr>
                <w:rFonts w:ascii="Aptos Narrow" w:eastAsia="Times New Roman" w:hAnsi="Aptos Narrow" w:cs="Times New Roman"/>
                <w:color w:val="000000"/>
                <w:kern w:val="0"/>
                <w:sz w:val="22"/>
                <w:szCs w:val="22"/>
                <w:u w:val="single"/>
                <w:lang w:eastAsia="en-GB"/>
                <w14:ligatures w14:val="none"/>
              </w:rPr>
              <w:t xml:space="preserve">Growing </w:t>
            </w:r>
            <w:r w:rsidR="00475061" w:rsidRPr="00475061">
              <w:rPr>
                <w:rFonts w:ascii="Aptos Narrow" w:eastAsia="Times New Roman" w:hAnsi="Aptos Narrow" w:cs="Times New Roman"/>
                <w:color w:val="000000"/>
                <w:kern w:val="0"/>
                <w:sz w:val="22"/>
                <w:szCs w:val="22"/>
                <w:u w:val="single"/>
                <w:lang w:eastAsia="en-GB"/>
                <w14:ligatures w14:val="none"/>
              </w:rPr>
              <w:t>in God Beacon</w:t>
            </w:r>
            <w:r w:rsidRPr="00475061">
              <w:rPr>
                <w:rFonts w:ascii="Aptos Narrow" w:eastAsia="Times New Roman" w:hAnsi="Aptos Narrow" w:cs="Times New Roman"/>
                <w:color w:val="000000"/>
                <w:kern w:val="0"/>
                <w:sz w:val="22"/>
                <w:szCs w:val="22"/>
                <w:u w:val="single"/>
                <w:lang w:eastAsia="en-GB"/>
                <w14:ligatures w14:val="none"/>
              </w:rPr>
              <w:t xml:space="preserve"> Fund</w:t>
            </w:r>
            <w:r w:rsidRPr="0059472D">
              <w:rPr>
                <w:rFonts w:ascii="Aptos Narrow" w:eastAsia="Times New Roman" w:hAnsi="Aptos Narrow" w:cs="Times New Roman"/>
                <w:color w:val="000000"/>
                <w:kern w:val="0"/>
                <w:sz w:val="22"/>
                <w:szCs w:val="22"/>
                <w:lang w:eastAsia="en-GB"/>
                <w14:ligatures w14:val="none"/>
              </w:rPr>
              <w:t xml:space="preserve"> </w:t>
            </w:r>
            <w:r w:rsidR="00475061">
              <w:rPr>
                <w:rFonts w:ascii="Aptos Narrow" w:eastAsia="Times New Roman" w:hAnsi="Aptos Narrow" w:cs="Times New Roman"/>
                <w:color w:val="000000"/>
                <w:kern w:val="0"/>
                <w:sz w:val="22"/>
                <w:szCs w:val="22"/>
                <w:lang w:eastAsia="en-GB"/>
                <w14:ligatures w14:val="none"/>
              </w:rPr>
              <w:t xml:space="preserve">was awarded to St Gregory’s </w:t>
            </w:r>
            <w:r w:rsidR="00393FE7">
              <w:rPr>
                <w:rFonts w:ascii="Aptos Narrow" w:eastAsia="Times New Roman" w:hAnsi="Aptos Narrow" w:cs="Times New Roman"/>
                <w:color w:val="000000"/>
                <w:kern w:val="0"/>
                <w:sz w:val="22"/>
                <w:szCs w:val="22"/>
                <w:lang w:eastAsia="en-GB"/>
                <w14:ligatures w14:val="none"/>
              </w:rPr>
              <w:t xml:space="preserve">to </w:t>
            </w:r>
            <w:r w:rsidR="00475061">
              <w:rPr>
                <w:rFonts w:ascii="Aptos Narrow" w:eastAsia="Times New Roman" w:hAnsi="Aptos Narrow" w:cs="Times New Roman"/>
                <w:color w:val="000000"/>
                <w:kern w:val="0"/>
                <w:sz w:val="22"/>
                <w:szCs w:val="22"/>
                <w:lang w:eastAsia="en-GB"/>
                <w14:ligatures w14:val="none"/>
              </w:rPr>
              <w:t xml:space="preserve">support </w:t>
            </w:r>
            <w:r w:rsidR="00393FE7">
              <w:rPr>
                <w:rFonts w:ascii="Aptos Narrow" w:eastAsia="Times New Roman" w:hAnsi="Aptos Narrow" w:cs="Times New Roman"/>
                <w:color w:val="000000"/>
                <w:kern w:val="0"/>
                <w:sz w:val="22"/>
                <w:szCs w:val="22"/>
                <w:lang w:eastAsia="en-GB"/>
                <w14:ligatures w14:val="none"/>
              </w:rPr>
              <w:t xml:space="preserve">and increase </w:t>
            </w:r>
            <w:r w:rsidR="00475061">
              <w:rPr>
                <w:rFonts w:ascii="Aptos Narrow" w:eastAsia="Times New Roman" w:hAnsi="Aptos Narrow" w:cs="Times New Roman"/>
                <w:color w:val="000000"/>
                <w:kern w:val="0"/>
                <w:sz w:val="22"/>
                <w:szCs w:val="22"/>
                <w:lang w:eastAsia="en-GB"/>
                <w14:ligatures w14:val="none"/>
              </w:rPr>
              <w:t>mission with children and young people</w:t>
            </w:r>
          </w:p>
        </w:tc>
      </w:tr>
      <w:tr w:rsidR="0059472D" w:rsidRPr="0059472D" w14:paraId="085B6BB4" w14:textId="77777777" w:rsidTr="007F3EC9">
        <w:trPr>
          <w:trHeight w:val="300"/>
        </w:trPr>
        <w:tc>
          <w:tcPr>
            <w:tcW w:w="9575" w:type="dxa"/>
            <w:gridSpan w:val="8"/>
            <w:tcBorders>
              <w:top w:val="nil"/>
              <w:left w:val="nil"/>
              <w:bottom w:val="nil"/>
              <w:right w:val="nil"/>
            </w:tcBorders>
            <w:shd w:val="clear" w:color="auto" w:fill="auto"/>
            <w:noWrap/>
            <w:vAlign w:val="bottom"/>
            <w:hideMark/>
          </w:tcPr>
          <w:p w14:paraId="654AF9BB" w14:textId="77777777" w:rsidR="0059472D" w:rsidRPr="0059472D" w:rsidRDefault="0059472D" w:rsidP="00646473">
            <w:pPr>
              <w:spacing w:after="0" w:line="276" w:lineRule="auto"/>
              <w:rPr>
                <w:rFonts w:ascii="Aptos Narrow" w:eastAsia="Times New Roman" w:hAnsi="Aptos Narrow" w:cs="Times New Roman"/>
                <w:color w:val="000000"/>
                <w:kern w:val="0"/>
                <w:sz w:val="22"/>
                <w:szCs w:val="22"/>
                <w:lang w:eastAsia="en-GB"/>
                <w14:ligatures w14:val="none"/>
              </w:rPr>
            </w:pPr>
            <w:r w:rsidRPr="00475061">
              <w:rPr>
                <w:rFonts w:ascii="Aptos Narrow" w:eastAsia="Times New Roman" w:hAnsi="Aptos Narrow" w:cs="Times New Roman"/>
                <w:color w:val="000000"/>
                <w:kern w:val="0"/>
                <w:sz w:val="22"/>
                <w:szCs w:val="22"/>
                <w:u w:val="single"/>
                <w:lang w:eastAsia="en-GB"/>
                <w14:ligatures w14:val="none"/>
              </w:rPr>
              <w:t>Youth Work Fund</w:t>
            </w:r>
            <w:r w:rsidRPr="0059472D">
              <w:rPr>
                <w:rFonts w:ascii="Aptos Narrow" w:eastAsia="Times New Roman" w:hAnsi="Aptos Narrow" w:cs="Times New Roman"/>
                <w:color w:val="000000"/>
                <w:kern w:val="0"/>
                <w:sz w:val="22"/>
                <w:szCs w:val="22"/>
                <w:lang w:eastAsia="en-GB"/>
                <w14:ligatures w14:val="none"/>
              </w:rPr>
              <w:t xml:space="preserve"> for use for work with children and young parishioners</w:t>
            </w:r>
          </w:p>
        </w:tc>
      </w:tr>
    </w:tbl>
    <w:p w14:paraId="66DFFA64" w14:textId="77777777" w:rsidR="008E4338" w:rsidRDefault="008E4338" w:rsidP="003B38C5">
      <w:pPr>
        <w:pStyle w:val="ListParagraph"/>
        <w:rPr>
          <w:sz w:val="20"/>
          <w:szCs w:val="20"/>
        </w:rPr>
        <w:sectPr w:rsidR="008E4338" w:rsidSect="00475061">
          <w:type w:val="continuous"/>
          <w:pgSz w:w="11906" w:h="16838"/>
          <w:pgMar w:top="720" w:right="1134" w:bottom="720" w:left="1134" w:header="709" w:footer="709" w:gutter="0"/>
          <w:pgNumType w:start="1"/>
          <w:cols w:space="1985"/>
          <w:docGrid w:linePitch="360"/>
        </w:sectPr>
      </w:pPr>
    </w:p>
    <w:p w14:paraId="0E0A073A" w14:textId="77777777" w:rsidR="00475061" w:rsidRDefault="00475061" w:rsidP="003B38C5">
      <w:pPr>
        <w:pStyle w:val="ListParagraph"/>
        <w:rPr>
          <w:sz w:val="20"/>
          <w:szCs w:val="20"/>
        </w:rPr>
        <w:sectPr w:rsidR="00475061" w:rsidSect="008E4338">
          <w:type w:val="continuous"/>
          <w:pgSz w:w="11906" w:h="16838"/>
          <w:pgMar w:top="720" w:right="1134" w:bottom="720" w:left="1134" w:header="709" w:footer="709" w:gutter="0"/>
          <w:pgNumType w:start="1"/>
          <w:cols w:space="1985"/>
          <w:docGrid w:linePitch="360"/>
        </w:sectPr>
      </w:pPr>
    </w:p>
    <w:p w14:paraId="432372E7" w14:textId="0CE04DB5" w:rsidR="0059472D" w:rsidRDefault="0059472D" w:rsidP="008E4338">
      <w:pPr>
        <w:pStyle w:val="ListParagraph"/>
        <w:jc w:val="center"/>
        <w:rPr>
          <w:sz w:val="20"/>
          <w:szCs w:val="20"/>
        </w:rPr>
      </w:pPr>
    </w:p>
    <w:p w14:paraId="1718C0FD" w14:textId="77777777" w:rsidR="001E5D8B" w:rsidRDefault="001E5D8B" w:rsidP="0059472D">
      <w:pPr>
        <w:spacing w:after="0" w:line="240" w:lineRule="auto"/>
        <w:rPr>
          <w:rFonts w:ascii="Aptos Narrow" w:eastAsia="Times New Roman" w:hAnsi="Aptos Narrow" w:cs="Times New Roman"/>
          <w:b/>
          <w:bCs/>
          <w:color w:val="000000"/>
          <w:kern w:val="0"/>
          <w:lang w:eastAsia="en-GB"/>
          <w14:ligatures w14:val="none"/>
        </w:rPr>
      </w:pPr>
    </w:p>
    <w:p w14:paraId="2B9EC6BD" w14:textId="77777777" w:rsidR="007F3EC9" w:rsidRDefault="007F3EC9" w:rsidP="0059472D">
      <w:pPr>
        <w:spacing w:after="0" w:line="240" w:lineRule="auto"/>
        <w:rPr>
          <w:rFonts w:ascii="Aptos Narrow" w:eastAsia="Times New Roman" w:hAnsi="Aptos Narrow" w:cs="Times New Roman"/>
          <w:b/>
          <w:bCs/>
          <w:color w:val="000000"/>
          <w:kern w:val="0"/>
          <w:lang w:eastAsia="en-GB"/>
          <w14:ligatures w14:val="none"/>
        </w:rPr>
      </w:pPr>
    </w:p>
    <w:p w14:paraId="4D5522E4" w14:textId="77777777" w:rsidR="007F3EC9" w:rsidRDefault="007F3EC9" w:rsidP="0059472D">
      <w:pPr>
        <w:spacing w:after="0" w:line="240" w:lineRule="auto"/>
        <w:rPr>
          <w:rFonts w:ascii="Aptos Narrow" w:eastAsia="Times New Roman" w:hAnsi="Aptos Narrow" w:cs="Times New Roman"/>
          <w:b/>
          <w:bCs/>
          <w:color w:val="000000"/>
          <w:kern w:val="0"/>
          <w:lang w:eastAsia="en-GB"/>
          <w14:ligatures w14:val="none"/>
        </w:rPr>
        <w:sectPr w:rsidR="007F3EC9" w:rsidSect="00475061">
          <w:type w:val="continuous"/>
          <w:pgSz w:w="11906" w:h="16838"/>
          <w:pgMar w:top="720" w:right="1134" w:bottom="720" w:left="1134" w:header="709" w:footer="709" w:gutter="0"/>
          <w:pgNumType w:start="1"/>
          <w:cols w:num="2" w:space="1985"/>
          <w:docGrid w:linePitch="360"/>
        </w:sectPr>
      </w:pPr>
    </w:p>
    <w:tbl>
      <w:tblPr>
        <w:tblW w:w="9923" w:type="dxa"/>
        <w:tblLook w:val="04A0" w:firstRow="1" w:lastRow="0" w:firstColumn="1" w:lastColumn="0" w:noHBand="0" w:noVBand="1"/>
      </w:tblPr>
      <w:tblGrid>
        <w:gridCol w:w="2127"/>
        <w:gridCol w:w="768"/>
        <w:gridCol w:w="366"/>
        <w:gridCol w:w="141"/>
        <w:gridCol w:w="297"/>
        <w:gridCol w:w="1263"/>
        <w:gridCol w:w="202"/>
        <w:gridCol w:w="1342"/>
        <w:gridCol w:w="1247"/>
        <w:gridCol w:w="1036"/>
        <w:gridCol w:w="1134"/>
      </w:tblGrid>
      <w:tr w:rsidR="0059472D" w:rsidRPr="0059472D" w14:paraId="034AD756" w14:textId="77777777" w:rsidTr="007E112A">
        <w:trPr>
          <w:trHeight w:val="300"/>
        </w:trPr>
        <w:tc>
          <w:tcPr>
            <w:tcW w:w="5164" w:type="dxa"/>
            <w:gridSpan w:val="7"/>
            <w:tcBorders>
              <w:top w:val="nil"/>
              <w:left w:val="nil"/>
              <w:bottom w:val="nil"/>
              <w:right w:val="nil"/>
            </w:tcBorders>
            <w:shd w:val="clear" w:color="auto" w:fill="auto"/>
            <w:noWrap/>
            <w:vAlign w:val="bottom"/>
            <w:hideMark/>
          </w:tcPr>
          <w:p w14:paraId="02DF1B82" w14:textId="77777777" w:rsidR="0059472D" w:rsidRPr="001E5D8B" w:rsidRDefault="0059472D" w:rsidP="0059472D">
            <w:pPr>
              <w:spacing w:after="0" w:line="240" w:lineRule="auto"/>
              <w:rPr>
                <w:rFonts w:ascii="Aptos Narrow" w:eastAsia="Times New Roman" w:hAnsi="Aptos Narrow" w:cs="Times New Roman"/>
                <w:b/>
                <w:bCs/>
                <w:color w:val="000000"/>
                <w:kern w:val="0"/>
                <w:sz w:val="28"/>
                <w:szCs w:val="28"/>
                <w:lang w:eastAsia="en-GB"/>
                <w14:ligatures w14:val="none"/>
              </w:rPr>
            </w:pPr>
            <w:r w:rsidRPr="001E5D8B">
              <w:rPr>
                <w:rFonts w:ascii="Aptos Narrow" w:eastAsia="Times New Roman" w:hAnsi="Aptos Narrow" w:cs="Times New Roman"/>
                <w:b/>
                <w:bCs/>
                <w:color w:val="000000"/>
                <w:kern w:val="0"/>
                <w:sz w:val="28"/>
                <w:szCs w:val="28"/>
                <w:lang w:eastAsia="en-GB"/>
                <w14:ligatures w14:val="none"/>
              </w:rPr>
              <w:lastRenderedPageBreak/>
              <w:t>Parish of St Gregory with St Peter &amp; Chilton</w:t>
            </w:r>
          </w:p>
        </w:tc>
        <w:tc>
          <w:tcPr>
            <w:tcW w:w="1342" w:type="dxa"/>
            <w:tcBorders>
              <w:top w:val="nil"/>
              <w:left w:val="nil"/>
              <w:bottom w:val="nil"/>
              <w:right w:val="nil"/>
            </w:tcBorders>
            <w:shd w:val="clear" w:color="auto" w:fill="auto"/>
            <w:noWrap/>
            <w:vAlign w:val="bottom"/>
            <w:hideMark/>
          </w:tcPr>
          <w:p w14:paraId="442F026C" w14:textId="77777777" w:rsidR="0059472D" w:rsidRPr="0059472D" w:rsidRDefault="0059472D" w:rsidP="0059472D">
            <w:pPr>
              <w:spacing w:after="0" w:line="240" w:lineRule="auto"/>
              <w:rPr>
                <w:rFonts w:ascii="Aptos Narrow" w:eastAsia="Times New Roman" w:hAnsi="Aptos Narrow" w:cs="Times New Roman"/>
                <w:b/>
                <w:bCs/>
                <w:color w:val="000000"/>
                <w:kern w:val="0"/>
                <w:lang w:eastAsia="en-GB"/>
                <w14:ligatures w14:val="none"/>
              </w:rPr>
            </w:pPr>
          </w:p>
        </w:tc>
        <w:tc>
          <w:tcPr>
            <w:tcW w:w="1247" w:type="dxa"/>
            <w:tcBorders>
              <w:top w:val="nil"/>
              <w:left w:val="nil"/>
              <w:bottom w:val="nil"/>
              <w:right w:val="nil"/>
            </w:tcBorders>
            <w:shd w:val="clear" w:color="auto" w:fill="auto"/>
            <w:noWrap/>
            <w:vAlign w:val="bottom"/>
            <w:hideMark/>
          </w:tcPr>
          <w:p w14:paraId="5A7CCBEA" w14:textId="77777777" w:rsidR="0059472D" w:rsidRPr="0059472D" w:rsidRDefault="0059472D" w:rsidP="0059472D">
            <w:pPr>
              <w:spacing w:after="0" w:line="240" w:lineRule="auto"/>
              <w:rPr>
                <w:rFonts w:ascii="Times New Roman" w:eastAsia="Times New Roman" w:hAnsi="Times New Roman" w:cs="Times New Roman"/>
                <w:b/>
                <w:bCs/>
                <w:kern w:val="0"/>
                <w:lang w:eastAsia="en-GB"/>
                <w14:ligatures w14:val="none"/>
              </w:rPr>
            </w:pPr>
          </w:p>
        </w:tc>
        <w:tc>
          <w:tcPr>
            <w:tcW w:w="1036" w:type="dxa"/>
            <w:tcBorders>
              <w:top w:val="nil"/>
              <w:left w:val="nil"/>
              <w:bottom w:val="nil"/>
              <w:right w:val="nil"/>
            </w:tcBorders>
            <w:shd w:val="clear" w:color="auto" w:fill="auto"/>
            <w:noWrap/>
            <w:vAlign w:val="bottom"/>
            <w:hideMark/>
          </w:tcPr>
          <w:p w14:paraId="00A7C952" w14:textId="77777777" w:rsidR="0059472D" w:rsidRPr="0059472D" w:rsidRDefault="0059472D" w:rsidP="0059472D">
            <w:pPr>
              <w:spacing w:after="0" w:line="240" w:lineRule="auto"/>
              <w:rPr>
                <w:rFonts w:ascii="Times New Roman" w:eastAsia="Times New Roman" w:hAnsi="Times New Roman" w:cs="Times New Roman"/>
                <w:b/>
                <w:bCs/>
                <w:kern w:val="0"/>
                <w:lang w:eastAsia="en-GB"/>
                <w14:ligatures w14:val="none"/>
              </w:rPr>
            </w:pPr>
          </w:p>
        </w:tc>
        <w:tc>
          <w:tcPr>
            <w:tcW w:w="1134" w:type="dxa"/>
            <w:tcBorders>
              <w:top w:val="nil"/>
              <w:left w:val="nil"/>
              <w:bottom w:val="nil"/>
              <w:right w:val="nil"/>
            </w:tcBorders>
            <w:shd w:val="clear" w:color="auto" w:fill="auto"/>
            <w:noWrap/>
            <w:vAlign w:val="bottom"/>
            <w:hideMark/>
          </w:tcPr>
          <w:p w14:paraId="3FE30530" w14:textId="77777777" w:rsidR="0059472D" w:rsidRPr="0059472D" w:rsidRDefault="0059472D" w:rsidP="0059472D">
            <w:pPr>
              <w:spacing w:after="0" w:line="240" w:lineRule="auto"/>
              <w:rPr>
                <w:rFonts w:ascii="Times New Roman" w:eastAsia="Times New Roman" w:hAnsi="Times New Roman" w:cs="Times New Roman"/>
                <w:b/>
                <w:bCs/>
                <w:kern w:val="0"/>
                <w:lang w:eastAsia="en-GB"/>
                <w14:ligatures w14:val="none"/>
              </w:rPr>
            </w:pPr>
          </w:p>
        </w:tc>
      </w:tr>
      <w:tr w:rsidR="0059472D" w:rsidRPr="0059472D" w14:paraId="6A65519F" w14:textId="77777777" w:rsidTr="007E112A">
        <w:trPr>
          <w:trHeight w:val="300"/>
        </w:trPr>
        <w:tc>
          <w:tcPr>
            <w:tcW w:w="3699" w:type="dxa"/>
            <w:gridSpan w:val="5"/>
            <w:tcBorders>
              <w:top w:val="nil"/>
              <w:left w:val="nil"/>
              <w:bottom w:val="nil"/>
              <w:right w:val="nil"/>
            </w:tcBorders>
            <w:shd w:val="clear" w:color="auto" w:fill="auto"/>
            <w:noWrap/>
            <w:vAlign w:val="bottom"/>
            <w:hideMark/>
          </w:tcPr>
          <w:p w14:paraId="6933B576" w14:textId="77777777" w:rsidR="0059472D" w:rsidRPr="001E5D8B" w:rsidRDefault="0059472D" w:rsidP="0059472D">
            <w:pPr>
              <w:spacing w:after="0" w:line="240" w:lineRule="auto"/>
              <w:rPr>
                <w:rFonts w:ascii="Aptos Narrow" w:eastAsia="Times New Roman" w:hAnsi="Aptos Narrow" w:cs="Times New Roman"/>
                <w:b/>
                <w:bCs/>
                <w:color w:val="000000"/>
                <w:kern w:val="0"/>
                <w:sz w:val="28"/>
                <w:szCs w:val="28"/>
                <w:lang w:eastAsia="en-GB"/>
                <w14:ligatures w14:val="none"/>
              </w:rPr>
            </w:pPr>
            <w:r w:rsidRPr="001E5D8B">
              <w:rPr>
                <w:rFonts w:ascii="Aptos Narrow" w:eastAsia="Times New Roman" w:hAnsi="Aptos Narrow" w:cs="Times New Roman"/>
                <w:b/>
                <w:bCs/>
                <w:color w:val="000000"/>
                <w:kern w:val="0"/>
                <w:sz w:val="28"/>
                <w:szCs w:val="28"/>
                <w:lang w:eastAsia="en-GB"/>
                <w14:ligatures w14:val="none"/>
              </w:rPr>
              <w:t>Receipts and Payments Account</w:t>
            </w:r>
          </w:p>
        </w:tc>
        <w:tc>
          <w:tcPr>
            <w:tcW w:w="1465" w:type="dxa"/>
            <w:gridSpan w:val="2"/>
            <w:tcBorders>
              <w:top w:val="nil"/>
              <w:left w:val="nil"/>
              <w:bottom w:val="nil"/>
              <w:right w:val="nil"/>
            </w:tcBorders>
            <w:shd w:val="clear" w:color="auto" w:fill="auto"/>
            <w:noWrap/>
            <w:vAlign w:val="bottom"/>
            <w:hideMark/>
          </w:tcPr>
          <w:p w14:paraId="7FC56B0C" w14:textId="77777777" w:rsidR="0059472D" w:rsidRPr="0059472D" w:rsidRDefault="0059472D" w:rsidP="0059472D">
            <w:pPr>
              <w:spacing w:after="0" w:line="240" w:lineRule="auto"/>
              <w:rPr>
                <w:rFonts w:ascii="Aptos Narrow" w:eastAsia="Times New Roman" w:hAnsi="Aptos Narrow" w:cs="Times New Roman"/>
                <w:b/>
                <w:bCs/>
                <w:color w:val="000000"/>
                <w:kern w:val="0"/>
                <w:lang w:eastAsia="en-GB"/>
                <w14:ligatures w14:val="none"/>
              </w:rPr>
            </w:pPr>
          </w:p>
        </w:tc>
        <w:tc>
          <w:tcPr>
            <w:tcW w:w="1342" w:type="dxa"/>
            <w:tcBorders>
              <w:top w:val="nil"/>
              <w:left w:val="nil"/>
              <w:bottom w:val="nil"/>
              <w:right w:val="nil"/>
            </w:tcBorders>
            <w:shd w:val="clear" w:color="auto" w:fill="auto"/>
            <w:noWrap/>
            <w:vAlign w:val="bottom"/>
            <w:hideMark/>
          </w:tcPr>
          <w:p w14:paraId="53A8B3E1" w14:textId="77777777" w:rsidR="0059472D" w:rsidRPr="0059472D" w:rsidRDefault="0059472D" w:rsidP="0059472D">
            <w:pPr>
              <w:spacing w:after="0" w:line="240" w:lineRule="auto"/>
              <w:rPr>
                <w:rFonts w:ascii="Times New Roman" w:eastAsia="Times New Roman" w:hAnsi="Times New Roman" w:cs="Times New Roman"/>
                <w:b/>
                <w:bCs/>
                <w:kern w:val="0"/>
                <w:lang w:eastAsia="en-GB"/>
                <w14:ligatures w14:val="none"/>
              </w:rPr>
            </w:pPr>
          </w:p>
        </w:tc>
        <w:tc>
          <w:tcPr>
            <w:tcW w:w="1247" w:type="dxa"/>
            <w:tcBorders>
              <w:top w:val="nil"/>
              <w:left w:val="nil"/>
              <w:bottom w:val="nil"/>
              <w:right w:val="nil"/>
            </w:tcBorders>
            <w:shd w:val="clear" w:color="auto" w:fill="auto"/>
            <w:noWrap/>
            <w:vAlign w:val="bottom"/>
            <w:hideMark/>
          </w:tcPr>
          <w:p w14:paraId="0A0996C8" w14:textId="77777777" w:rsidR="0059472D" w:rsidRPr="0059472D" w:rsidRDefault="0059472D" w:rsidP="0059472D">
            <w:pPr>
              <w:spacing w:after="0" w:line="240" w:lineRule="auto"/>
              <w:rPr>
                <w:rFonts w:ascii="Times New Roman" w:eastAsia="Times New Roman" w:hAnsi="Times New Roman" w:cs="Times New Roman"/>
                <w:b/>
                <w:bCs/>
                <w:kern w:val="0"/>
                <w:lang w:eastAsia="en-GB"/>
                <w14:ligatures w14:val="none"/>
              </w:rPr>
            </w:pPr>
          </w:p>
        </w:tc>
        <w:tc>
          <w:tcPr>
            <w:tcW w:w="1036" w:type="dxa"/>
            <w:tcBorders>
              <w:top w:val="nil"/>
              <w:left w:val="nil"/>
              <w:bottom w:val="nil"/>
              <w:right w:val="nil"/>
            </w:tcBorders>
            <w:shd w:val="clear" w:color="auto" w:fill="auto"/>
            <w:noWrap/>
            <w:vAlign w:val="bottom"/>
            <w:hideMark/>
          </w:tcPr>
          <w:p w14:paraId="2CEA3A8B" w14:textId="77777777" w:rsidR="0059472D" w:rsidRPr="0059472D" w:rsidRDefault="0059472D" w:rsidP="0059472D">
            <w:pPr>
              <w:spacing w:after="0" w:line="240" w:lineRule="auto"/>
              <w:rPr>
                <w:rFonts w:ascii="Times New Roman" w:eastAsia="Times New Roman" w:hAnsi="Times New Roman" w:cs="Times New Roman"/>
                <w:b/>
                <w:bCs/>
                <w:kern w:val="0"/>
                <w:lang w:eastAsia="en-GB"/>
                <w14:ligatures w14:val="none"/>
              </w:rPr>
            </w:pPr>
          </w:p>
        </w:tc>
        <w:tc>
          <w:tcPr>
            <w:tcW w:w="1134" w:type="dxa"/>
            <w:tcBorders>
              <w:top w:val="nil"/>
              <w:left w:val="nil"/>
              <w:bottom w:val="nil"/>
              <w:right w:val="nil"/>
            </w:tcBorders>
            <w:shd w:val="clear" w:color="auto" w:fill="auto"/>
            <w:noWrap/>
            <w:vAlign w:val="bottom"/>
            <w:hideMark/>
          </w:tcPr>
          <w:p w14:paraId="30D4AFB4" w14:textId="77777777" w:rsidR="0059472D" w:rsidRPr="0059472D" w:rsidRDefault="0059472D" w:rsidP="0059472D">
            <w:pPr>
              <w:spacing w:after="0" w:line="240" w:lineRule="auto"/>
              <w:rPr>
                <w:rFonts w:ascii="Times New Roman" w:eastAsia="Times New Roman" w:hAnsi="Times New Roman" w:cs="Times New Roman"/>
                <w:b/>
                <w:bCs/>
                <w:kern w:val="0"/>
                <w:lang w:eastAsia="en-GB"/>
                <w14:ligatures w14:val="none"/>
              </w:rPr>
            </w:pPr>
          </w:p>
        </w:tc>
      </w:tr>
      <w:tr w:rsidR="0059472D" w:rsidRPr="0059472D" w14:paraId="4D770364" w14:textId="77777777" w:rsidTr="007E112A">
        <w:trPr>
          <w:trHeight w:val="300"/>
        </w:trPr>
        <w:tc>
          <w:tcPr>
            <w:tcW w:w="3699" w:type="dxa"/>
            <w:gridSpan w:val="5"/>
            <w:tcBorders>
              <w:top w:val="nil"/>
              <w:left w:val="nil"/>
              <w:bottom w:val="nil"/>
              <w:right w:val="nil"/>
            </w:tcBorders>
            <w:shd w:val="clear" w:color="auto" w:fill="auto"/>
            <w:noWrap/>
            <w:vAlign w:val="bottom"/>
            <w:hideMark/>
          </w:tcPr>
          <w:p w14:paraId="4BF93AAB" w14:textId="77777777" w:rsidR="0059472D" w:rsidRPr="001E5D8B" w:rsidRDefault="0059472D" w:rsidP="0059472D">
            <w:pPr>
              <w:spacing w:after="0" w:line="240" w:lineRule="auto"/>
              <w:rPr>
                <w:rFonts w:ascii="Aptos Narrow" w:eastAsia="Times New Roman" w:hAnsi="Aptos Narrow" w:cs="Times New Roman"/>
                <w:b/>
                <w:bCs/>
                <w:color w:val="000000"/>
                <w:kern w:val="0"/>
                <w:sz w:val="28"/>
                <w:szCs w:val="28"/>
                <w:lang w:eastAsia="en-GB"/>
                <w14:ligatures w14:val="none"/>
              </w:rPr>
            </w:pPr>
            <w:r w:rsidRPr="001E5D8B">
              <w:rPr>
                <w:rFonts w:ascii="Aptos Narrow" w:eastAsia="Times New Roman" w:hAnsi="Aptos Narrow" w:cs="Times New Roman"/>
                <w:b/>
                <w:bCs/>
                <w:color w:val="000000"/>
                <w:kern w:val="0"/>
                <w:sz w:val="28"/>
                <w:szCs w:val="28"/>
                <w:lang w:eastAsia="en-GB"/>
                <w14:ligatures w14:val="none"/>
              </w:rPr>
              <w:t xml:space="preserve">Year to 31st December 2024 </w:t>
            </w:r>
          </w:p>
        </w:tc>
        <w:tc>
          <w:tcPr>
            <w:tcW w:w="1465" w:type="dxa"/>
            <w:gridSpan w:val="2"/>
            <w:tcBorders>
              <w:top w:val="nil"/>
              <w:left w:val="nil"/>
              <w:bottom w:val="nil"/>
              <w:right w:val="nil"/>
            </w:tcBorders>
            <w:shd w:val="clear" w:color="auto" w:fill="auto"/>
            <w:noWrap/>
            <w:vAlign w:val="bottom"/>
            <w:hideMark/>
          </w:tcPr>
          <w:p w14:paraId="334CA044" w14:textId="77777777" w:rsidR="0059472D" w:rsidRPr="0059472D" w:rsidRDefault="0059472D" w:rsidP="0059472D">
            <w:pPr>
              <w:spacing w:after="0" w:line="240" w:lineRule="auto"/>
              <w:rPr>
                <w:rFonts w:ascii="Aptos Narrow" w:eastAsia="Times New Roman" w:hAnsi="Aptos Narrow" w:cs="Times New Roman"/>
                <w:b/>
                <w:bCs/>
                <w:color w:val="000000"/>
                <w:kern w:val="0"/>
                <w:lang w:eastAsia="en-GB"/>
                <w14:ligatures w14:val="none"/>
              </w:rPr>
            </w:pPr>
          </w:p>
        </w:tc>
        <w:tc>
          <w:tcPr>
            <w:tcW w:w="1342" w:type="dxa"/>
            <w:tcBorders>
              <w:top w:val="nil"/>
              <w:left w:val="nil"/>
              <w:bottom w:val="nil"/>
              <w:right w:val="nil"/>
            </w:tcBorders>
            <w:shd w:val="clear" w:color="auto" w:fill="auto"/>
            <w:noWrap/>
            <w:vAlign w:val="bottom"/>
            <w:hideMark/>
          </w:tcPr>
          <w:p w14:paraId="1DAD2AFE" w14:textId="77777777" w:rsidR="0059472D" w:rsidRPr="0059472D" w:rsidRDefault="0059472D" w:rsidP="0059472D">
            <w:pPr>
              <w:spacing w:after="0" w:line="240" w:lineRule="auto"/>
              <w:rPr>
                <w:rFonts w:ascii="Times New Roman" w:eastAsia="Times New Roman" w:hAnsi="Times New Roman" w:cs="Times New Roman"/>
                <w:b/>
                <w:bCs/>
                <w:kern w:val="0"/>
                <w:lang w:eastAsia="en-GB"/>
                <w14:ligatures w14:val="none"/>
              </w:rPr>
            </w:pPr>
          </w:p>
        </w:tc>
        <w:tc>
          <w:tcPr>
            <w:tcW w:w="1247" w:type="dxa"/>
            <w:tcBorders>
              <w:top w:val="nil"/>
              <w:left w:val="nil"/>
              <w:bottom w:val="nil"/>
              <w:right w:val="nil"/>
            </w:tcBorders>
            <w:shd w:val="clear" w:color="auto" w:fill="auto"/>
            <w:noWrap/>
            <w:vAlign w:val="bottom"/>
            <w:hideMark/>
          </w:tcPr>
          <w:p w14:paraId="17572765" w14:textId="77777777" w:rsidR="0059472D" w:rsidRPr="0059472D" w:rsidRDefault="0059472D" w:rsidP="0059472D">
            <w:pPr>
              <w:spacing w:after="0" w:line="240" w:lineRule="auto"/>
              <w:rPr>
                <w:rFonts w:ascii="Times New Roman" w:eastAsia="Times New Roman" w:hAnsi="Times New Roman" w:cs="Times New Roman"/>
                <w:b/>
                <w:bCs/>
                <w:kern w:val="0"/>
                <w:lang w:eastAsia="en-GB"/>
                <w14:ligatures w14:val="none"/>
              </w:rPr>
            </w:pPr>
          </w:p>
        </w:tc>
        <w:tc>
          <w:tcPr>
            <w:tcW w:w="1036" w:type="dxa"/>
            <w:tcBorders>
              <w:top w:val="nil"/>
              <w:left w:val="nil"/>
              <w:bottom w:val="nil"/>
              <w:right w:val="nil"/>
            </w:tcBorders>
            <w:shd w:val="clear" w:color="auto" w:fill="auto"/>
            <w:noWrap/>
            <w:vAlign w:val="bottom"/>
            <w:hideMark/>
          </w:tcPr>
          <w:p w14:paraId="058F0E5C" w14:textId="77777777" w:rsidR="0059472D" w:rsidRPr="0059472D" w:rsidRDefault="0059472D" w:rsidP="0059472D">
            <w:pPr>
              <w:spacing w:after="0" w:line="240" w:lineRule="auto"/>
              <w:rPr>
                <w:rFonts w:ascii="Times New Roman" w:eastAsia="Times New Roman" w:hAnsi="Times New Roman" w:cs="Times New Roman"/>
                <w:b/>
                <w:bCs/>
                <w:kern w:val="0"/>
                <w:lang w:eastAsia="en-GB"/>
                <w14:ligatures w14:val="none"/>
              </w:rPr>
            </w:pPr>
          </w:p>
        </w:tc>
        <w:tc>
          <w:tcPr>
            <w:tcW w:w="1134" w:type="dxa"/>
            <w:tcBorders>
              <w:top w:val="nil"/>
              <w:left w:val="nil"/>
              <w:bottom w:val="nil"/>
              <w:right w:val="nil"/>
            </w:tcBorders>
            <w:shd w:val="clear" w:color="auto" w:fill="auto"/>
            <w:noWrap/>
            <w:vAlign w:val="bottom"/>
            <w:hideMark/>
          </w:tcPr>
          <w:p w14:paraId="5C268988" w14:textId="77777777" w:rsidR="0059472D" w:rsidRPr="0059472D" w:rsidRDefault="0059472D" w:rsidP="0059472D">
            <w:pPr>
              <w:spacing w:after="0" w:line="240" w:lineRule="auto"/>
              <w:rPr>
                <w:rFonts w:ascii="Times New Roman" w:eastAsia="Times New Roman" w:hAnsi="Times New Roman" w:cs="Times New Roman"/>
                <w:b/>
                <w:bCs/>
                <w:kern w:val="0"/>
                <w:lang w:eastAsia="en-GB"/>
                <w14:ligatures w14:val="none"/>
              </w:rPr>
            </w:pPr>
          </w:p>
        </w:tc>
      </w:tr>
      <w:tr w:rsidR="0059472D" w:rsidRPr="0059472D" w14:paraId="443BDEA2" w14:textId="77777777" w:rsidTr="007E112A">
        <w:trPr>
          <w:trHeight w:val="300"/>
        </w:trPr>
        <w:tc>
          <w:tcPr>
            <w:tcW w:w="2127" w:type="dxa"/>
            <w:tcBorders>
              <w:top w:val="nil"/>
              <w:left w:val="nil"/>
              <w:bottom w:val="nil"/>
              <w:right w:val="nil"/>
            </w:tcBorders>
            <w:shd w:val="clear" w:color="auto" w:fill="auto"/>
            <w:noWrap/>
            <w:vAlign w:val="bottom"/>
            <w:hideMark/>
          </w:tcPr>
          <w:p w14:paraId="69C9FD20" w14:textId="77777777" w:rsidR="0059472D" w:rsidRPr="0059472D" w:rsidRDefault="0059472D" w:rsidP="0059472D">
            <w:pPr>
              <w:spacing w:after="0" w:line="240" w:lineRule="auto"/>
              <w:rPr>
                <w:rFonts w:ascii="Times New Roman" w:eastAsia="Times New Roman" w:hAnsi="Times New Roman" w:cs="Times New Roman"/>
                <w:b/>
                <w:bCs/>
                <w:kern w:val="0"/>
                <w:lang w:eastAsia="en-GB"/>
                <w14:ligatures w14:val="none"/>
              </w:rPr>
            </w:pPr>
          </w:p>
        </w:tc>
        <w:tc>
          <w:tcPr>
            <w:tcW w:w="1134" w:type="dxa"/>
            <w:gridSpan w:val="2"/>
            <w:tcBorders>
              <w:top w:val="nil"/>
              <w:left w:val="nil"/>
              <w:bottom w:val="nil"/>
              <w:right w:val="nil"/>
            </w:tcBorders>
            <w:shd w:val="clear" w:color="auto" w:fill="auto"/>
            <w:noWrap/>
            <w:vAlign w:val="bottom"/>
            <w:hideMark/>
          </w:tcPr>
          <w:p w14:paraId="0500A0C0" w14:textId="77777777" w:rsidR="0059472D" w:rsidRPr="0059472D" w:rsidRDefault="0059472D" w:rsidP="0059472D">
            <w:pPr>
              <w:spacing w:after="0" w:line="240" w:lineRule="auto"/>
              <w:rPr>
                <w:rFonts w:ascii="Aptos Narrow" w:eastAsia="Times New Roman" w:hAnsi="Aptos Narrow" w:cs="Times New Roman"/>
                <w:b/>
                <w:bCs/>
                <w:color w:val="000000"/>
                <w:kern w:val="0"/>
                <w:lang w:eastAsia="en-GB"/>
                <w14:ligatures w14:val="none"/>
              </w:rPr>
            </w:pPr>
            <w:r w:rsidRPr="0059472D">
              <w:rPr>
                <w:rFonts w:ascii="Aptos Narrow" w:eastAsia="Times New Roman" w:hAnsi="Aptos Narrow" w:cs="Times New Roman"/>
                <w:b/>
                <w:bCs/>
                <w:color w:val="000000"/>
                <w:kern w:val="0"/>
                <w:lang w:eastAsia="en-GB"/>
                <w14:ligatures w14:val="none"/>
              </w:rPr>
              <w:t>Notes</w:t>
            </w:r>
          </w:p>
        </w:tc>
        <w:tc>
          <w:tcPr>
            <w:tcW w:w="1701" w:type="dxa"/>
            <w:gridSpan w:val="3"/>
            <w:tcBorders>
              <w:top w:val="nil"/>
              <w:left w:val="nil"/>
              <w:bottom w:val="nil"/>
              <w:right w:val="nil"/>
            </w:tcBorders>
            <w:shd w:val="clear" w:color="auto" w:fill="auto"/>
            <w:noWrap/>
            <w:vAlign w:val="bottom"/>
            <w:hideMark/>
          </w:tcPr>
          <w:p w14:paraId="04239D5A" w14:textId="77777777" w:rsidR="0059472D" w:rsidRPr="0059472D" w:rsidRDefault="0059472D" w:rsidP="0059472D">
            <w:pPr>
              <w:spacing w:after="0" w:line="240" w:lineRule="auto"/>
              <w:rPr>
                <w:rFonts w:ascii="Aptos Narrow" w:eastAsia="Times New Roman" w:hAnsi="Aptos Narrow" w:cs="Times New Roman"/>
                <w:b/>
                <w:bCs/>
                <w:color w:val="000000"/>
                <w:kern w:val="0"/>
                <w:lang w:eastAsia="en-GB"/>
                <w14:ligatures w14:val="none"/>
              </w:rPr>
            </w:pPr>
            <w:r w:rsidRPr="0059472D">
              <w:rPr>
                <w:rFonts w:ascii="Aptos Narrow" w:eastAsia="Times New Roman" w:hAnsi="Aptos Narrow" w:cs="Times New Roman"/>
                <w:b/>
                <w:bCs/>
                <w:color w:val="000000"/>
                <w:kern w:val="0"/>
                <w:lang w:eastAsia="en-GB"/>
                <w14:ligatures w14:val="none"/>
              </w:rPr>
              <w:t>Unrestricted</w:t>
            </w:r>
          </w:p>
        </w:tc>
        <w:tc>
          <w:tcPr>
            <w:tcW w:w="1544" w:type="dxa"/>
            <w:gridSpan w:val="2"/>
            <w:tcBorders>
              <w:top w:val="nil"/>
              <w:left w:val="nil"/>
              <w:bottom w:val="nil"/>
              <w:right w:val="nil"/>
            </w:tcBorders>
            <w:shd w:val="clear" w:color="auto" w:fill="auto"/>
            <w:noWrap/>
            <w:vAlign w:val="bottom"/>
            <w:hideMark/>
          </w:tcPr>
          <w:p w14:paraId="655830A1" w14:textId="77777777" w:rsidR="0059472D" w:rsidRPr="0059472D" w:rsidRDefault="0059472D" w:rsidP="0059472D">
            <w:pPr>
              <w:spacing w:after="0" w:line="240" w:lineRule="auto"/>
              <w:rPr>
                <w:rFonts w:ascii="Aptos Narrow" w:eastAsia="Times New Roman" w:hAnsi="Aptos Narrow" w:cs="Times New Roman"/>
                <w:b/>
                <w:bCs/>
                <w:color w:val="000000"/>
                <w:kern w:val="0"/>
                <w:lang w:eastAsia="en-GB"/>
                <w14:ligatures w14:val="none"/>
              </w:rPr>
            </w:pPr>
            <w:r w:rsidRPr="0059472D">
              <w:rPr>
                <w:rFonts w:ascii="Aptos Narrow" w:eastAsia="Times New Roman" w:hAnsi="Aptos Narrow" w:cs="Times New Roman"/>
                <w:b/>
                <w:bCs/>
                <w:color w:val="000000"/>
                <w:kern w:val="0"/>
                <w:lang w:eastAsia="en-GB"/>
                <w14:ligatures w14:val="none"/>
              </w:rPr>
              <w:t>Designated</w:t>
            </w:r>
          </w:p>
        </w:tc>
        <w:tc>
          <w:tcPr>
            <w:tcW w:w="1247" w:type="dxa"/>
            <w:tcBorders>
              <w:top w:val="nil"/>
              <w:left w:val="nil"/>
              <w:bottom w:val="nil"/>
              <w:right w:val="nil"/>
            </w:tcBorders>
            <w:shd w:val="clear" w:color="auto" w:fill="auto"/>
            <w:noWrap/>
            <w:vAlign w:val="bottom"/>
            <w:hideMark/>
          </w:tcPr>
          <w:p w14:paraId="034E6D67" w14:textId="77777777" w:rsidR="0059472D" w:rsidRPr="0059472D" w:rsidRDefault="0059472D" w:rsidP="0059472D">
            <w:pPr>
              <w:spacing w:after="0" w:line="240" w:lineRule="auto"/>
              <w:rPr>
                <w:rFonts w:ascii="Aptos Narrow" w:eastAsia="Times New Roman" w:hAnsi="Aptos Narrow" w:cs="Times New Roman"/>
                <w:b/>
                <w:bCs/>
                <w:color w:val="000000"/>
                <w:kern w:val="0"/>
                <w:lang w:eastAsia="en-GB"/>
                <w14:ligatures w14:val="none"/>
              </w:rPr>
            </w:pPr>
            <w:r w:rsidRPr="0059472D">
              <w:rPr>
                <w:rFonts w:ascii="Aptos Narrow" w:eastAsia="Times New Roman" w:hAnsi="Aptos Narrow" w:cs="Times New Roman"/>
                <w:b/>
                <w:bCs/>
                <w:color w:val="000000"/>
                <w:kern w:val="0"/>
                <w:lang w:eastAsia="en-GB"/>
                <w14:ligatures w14:val="none"/>
              </w:rPr>
              <w:t>Restricted</w:t>
            </w:r>
          </w:p>
        </w:tc>
        <w:tc>
          <w:tcPr>
            <w:tcW w:w="1036" w:type="dxa"/>
            <w:tcBorders>
              <w:top w:val="nil"/>
              <w:left w:val="nil"/>
              <w:bottom w:val="nil"/>
              <w:right w:val="nil"/>
            </w:tcBorders>
            <w:shd w:val="clear" w:color="auto" w:fill="auto"/>
            <w:noWrap/>
            <w:vAlign w:val="bottom"/>
            <w:hideMark/>
          </w:tcPr>
          <w:p w14:paraId="72C7C4E2" w14:textId="77777777" w:rsidR="0059472D" w:rsidRPr="0059472D" w:rsidRDefault="0059472D" w:rsidP="0059472D">
            <w:pPr>
              <w:spacing w:after="0" w:line="240" w:lineRule="auto"/>
              <w:rPr>
                <w:rFonts w:ascii="Aptos Narrow" w:eastAsia="Times New Roman" w:hAnsi="Aptos Narrow" w:cs="Times New Roman"/>
                <w:b/>
                <w:bCs/>
                <w:color w:val="000000"/>
                <w:kern w:val="0"/>
                <w:lang w:eastAsia="en-GB"/>
                <w14:ligatures w14:val="none"/>
              </w:rPr>
            </w:pPr>
            <w:r w:rsidRPr="0059472D">
              <w:rPr>
                <w:rFonts w:ascii="Aptos Narrow" w:eastAsia="Times New Roman" w:hAnsi="Aptos Narrow" w:cs="Times New Roman"/>
                <w:b/>
                <w:bCs/>
                <w:color w:val="000000"/>
                <w:kern w:val="0"/>
                <w:lang w:eastAsia="en-GB"/>
                <w14:ligatures w14:val="none"/>
              </w:rPr>
              <w:t>Total</w:t>
            </w:r>
          </w:p>
        </w:tc>
        <w:tc>
          <w:tcPr>
            <w:tcW w:w="1134" w:type="dxa"/>
            <w:tcBorders>
              <w:top w:val="nil"/>
              <w:left w:val="nil"/>
              <w:bottom w:val="nil"/>
              <w:right w:val="nil"/>
            </w:tcBorders>
            <w:shd w:val="clear" w:color="auto" w:fill="auto"/>
            <w:noWrap/>
            <w:vAlign w:val="bottom"/>
            <w:hideMark/>
          </w:tcPr>
          <w:p w14:paraId="74D90258" w14:textId="77777777" w:rsidR="0059472D" w:rsidRPr="0059472D" w:rsidRDefault="0059472D" w:rsidP="0059472D">
            <w:pPr>
              <w:spacing w:after="0" w:line="240" w:lineRule="auto"/>
              <w:jc w:val="right"/>
              <w:rPr>
                <w:rFonts w:ascii="Aptos Narrow" w:eastAsia="Times New Roman" w:hAnsi="Aptos Narrow" w:cs="Times New Roman"/>
                <w:b/>
                <w:bCs/>
                <w:color w:val="000000"/>
                <w:kern w:val="0"/>
                <w:lang w:eastAsia="en-GB"/>
                <w14:ligatures w14:val="none"/>
              </w:rPr>
            </w:pPr>
            <w:r w:rsidRPr="0059472D">
              <w:rPr>
                <w:rFonts w:ascii="Aptos Narrow" w:eastAsia="Times New Roman" w:hAnsi="Aptos Narrow" w:cs="Times New Roman"/>
                <w:b/>
                <w:bCs/>
                <w:color w:val="000000"/>
                <w:kern w:val="0"/>
                <w:lang w:eastAsia="en-GB"/>
                <w14:ligatures w14:val="none"/>
              </w:rPr>
              <w:t>2023</w:t>
            </w:r>
          </w:p>
        </w:tc>
      </w:tr>
      <w:tr w:rsidR="0059472D" w:rsidRPr="0059472D" w14:paraId="3AA6A49A" w14:textId="77777777" w:rsidTr="007E112A">
        <w:trPr>
          <w:trHeight w:val="300"/>
        </w:trPr>
        <w:tc>
          <w:tcPr>
            <w:tcW w:w="2127" w:type="dxa"/>
            <w:tcBorders>
              <w:top w:val="nil"/>
              <w:left w:val="nil"/>
              <w:bottom w:val="nil"/>
              <w:right w:val="nil"/>
            </w:tcBorders>
            <w:shd w:val="clear" w:color="auto" w:fill="auto"/>
            <w:noWrap/>
            <w:vAlign w:val="bottom"/>
            <w:hideMark/>
          </w:tcPr>
          <w:p w14:paraId="47D8BFA6" w14:textId="77777777" w:rsidR="0059472D" w:rsidRPr="0059472D" w:rsidRDefault="0059472D" w:rsidP="0059472D">
            <w:pPr>
              <w:spacing w:after="0" w:line="240" w:lineRule="auto"/>
              <w:jc w:val="right"/>
              <w:rPr>
                <w:rFonts w:ascii="Aptos Narrow" w:eastAsia="Times New Roman" w:hAnsi="Aptos Narrow" w:cs="Times New Roman"/>
                <w:b/>
                <w:bCs/>
                <w:color w:val="000000"/>
                <w:kern w:val="0"/>
                <w:lang w:eastAsia="en-GB"/>
                <w14:ligatures w14:val="none"/>
              </w:rPr>
            </w:pPr>
          </w:p>
        </w:tc>
        <w:tc>
          <w:tcPr>
            <w:tcW w:w="1134" w:type="dxa"/>
            <w:gridSpan w:val="2"/>
            <w:tcBorders>
              <w:top w:val="nil"/>
              <w:left w:val="nil"/>
              <w:bottom w:val="nil"/>
              <w:right w:val="nil"/>
            </w:tcBorders>
            <w:shd w:val="clear" w:color="auto" w:fill="auto"/>
            <w:noWrap/>
            <w:vAlign w:val="bottom"/>
            <w:hideMark/>
          </w:tcPr>
          <w:p w14:paraId="613D1221" w14:textId="77777777" w:rsidR="0059472D" w:rsidRPr="0059472D" w:rsidRDefault="0059472D" w:rsidP="0059472D">
            <w:pPr>
              <w:spacing w:after="0" w:line="240" w:lineRule="auto"/>
              <w:rPr>
                <w:rFonts w:ascii="Times New Roman" w:eastAsia="Times New Roman" w:hAnsi="Times New Roman" w:cs="Times New Roman"/>
                <w:b/>
                <w:bCs/>
                <w:kern w:val="0"/>
                <w:lang w:eastAsia="en-GB"/>
                <w14:ligatures w14:val="none"/>
              </w:rPr>
            </w:pPr>
          </w:p>
        </w:tc>
        <w:tc>
          <w:tcPr>
            <w:tcW w:w="1701" w:type="dxa"/>
            <w:gridSpan w:val="3"/>
            <w:tcBorders>
              <w:top w:val="nil"/>
              <w:left w:val="nil"/>
              <w:bottom w:val="nil"/>
              <w:right w:val="nil"/>
            </w:tcBorders>
            <w:shd w:val="clear" w:color="auto" w:fill="auto"/>
            <w:noWrap/>
            <w:vAlign w:val="bottom"/>
            <w:hideMark/>
          </w:tcPr>
          <w:p w14:paraId="7EED591F" w14:textId="77777777" w:rsidR="0059472D" w:rsidRPr="0059472D" w:rsidRDefault="0059472D" w:rsidP="0059472D">
            <w:pPr>
              <w:spacing w:after="0" w:line="240" w:lineRule="auto"/>
              <w:rPr>
                <w:rFonts w:ascii="Aptos Narrow" w:eastAsia="Times New Roman" w:hAnsi="Aptos Narrow" w:cs="Times New Roman"/>
                <w:b/>
                <w:bCs/>
                <w:color w:val="000000"/>
                <w:kern w:val="0"/>
                <w:lang w:eastAsia="en-GB"/>
                <w14:ligatures w14:val="none"/>
              </w:rPr>
            </w:pPr>
            <w:r w:rsidRPr="0059472D">
              <w:rPr>
                <w:rFonts w:ascii="Aptos Narrow" w:eastAsia="Times New Roman" w:hAnsi="Aptos Narrow" w:cs="Times New Roman"/>
                <w:b/>
                <w:bCs/>
                <w:color w:val="000000"/>
                <w:kern w:val="0"/>
                <w:lang w:eastAsia="en-GB"/>
                <w14:ligatures w14:val="none"/>
              </w:rPr>
              <w:t>Funds</w:t>
            </w:r>
          </w:p>
        </w:tc>
        <w:tc>
          <w:tcPr>
            <w:tcW w:w="1544" w:type="dxa"/>
            <w:gridSpan w:val="2"/>
            <w:tcBorders>
              <w:top w:val="nil"/>
              <w:left w:val="nil"/>
              <w:bottom w:val="nil"/>
              <w:right w:val="nil"/>
            </w:tcBorders>
            <w:shd w:val="clear" w:color="auto" w:fill="auto"/>
            <w:noWrap/>
            <w:vAlign w:val="bottom"/>
            <w:hideMark/>
          </w:tcPr>
          <w:p w14:paraId="7280F1FF" w14:textId="77777777" w:rsidR="0059472D" w:rsidRPr="0059472D" w:rsidRDefault="0059472D" w:rsidP="0059472D">
            <w:pPr>
              <w:spacing w:after="0" w:line="240" w:lineRule="auto"/>
              <w:rPr>
                <w:rFonts w:ascii="Aptos Narrow" w:eastAsia="Times New Roman" w:hAnsi="Aptos Narrow" w:cs="Times New Roman"/>
                <w:b/>
                <w:bCs/>
                <w:color w:val="000000"/>
                <w:kern w:val="0"/>
                <w:lang w:eastAsia="en-GB"/>
                <w14:ligatures w14:val="none"/>
              </w:rPr>
            </w:pPr>
            <w:r w:rsidRPr="0059472D">
              <w:rPr>
                <w:rFonts w:ascii="Aptos Narrow" w:eastAsia="Times New Roman" w:hAnsi="Aptos Narrow" w:cs="Times New Roman"/>
                <w:b/>
                <w:bCs/>
                <w:color w:val="000000"/>
                <w:kern w:val="0"/>
                <w:lang w:eastAsia="en-GB"/>
                <w14:ligatures w14:val="none"/>
              </w:rPr>
              <w:t>Funds</w:t>
            </w:r>
          </w:p>
        </w:tc>
        <w:tc>
          <w:tcPr>
            <w:tcW w:w="1247" w:type="dxa"/>
            <w:tcBorders>
              <w:top w:val="nil"/>
              <w:left w:val="nil"/>
              <w:bottom w:val="nil"/>
              <w:right w:val="nil"/>
            </w:tcBorders>
            <w:shd w:val="clear" w:color="auto" w:fill="auto"/>
            <w:noWrap/>
            <w:vAlign w:val="bottom"/>
            <w:hideMark/>
          </w:tcPr>
          <w:p w14:paraId="57D0A7AA" w14:textId="77777777" w:rsidR="0059472D" w:rsidRPr="0059472D" w:rsidRDefault="0059472D" w:rsidP="0059472D">
            <w:pPr>
              <w:spacing w:after="0" w:line="240" w:lineRule="auto"/>
              <w:rPr>
                <w:rFonts w:ascii="Aptos Narrow" w:eastAsia="Times New Roman" w:hAnsi="Aptos Narrow" w:cs="Times New Roman"/>
                <w:b/>
                <w:bCs/>
                <w:color w:val="000000"/>
                <w:kern w:val="0"/>
                <w:lang w:eastAsia="en-GB"/>
                <w14:ligatures w14:val="none"/>
              </w:rPr>
            </w:pPr>
            <w:r w:rsidRPr="0059472D">
              <w:rPr>
                <w:rFonts w:ascii="Aptos Narrow" w:eastAsia="Times New Roman" w:hAnsi="Aptos Narrow" w:cs="Times New Roman"/>
                <w:b/>
                <w:bCs/>
                <w:color w:val="000000"/>
                <w:kern w:val="0"/>
                <w:lang w:eastAsia="en-GB"/>
                <w14:ligatures w14:val="none"/>
              </w:rPr>
              <w:t>Funds</w:t>
            </w:r>
          </w:p>
        </w:tc>
        <w:tc>
          <w:tcPr>
            <w:tcW w:w="1036" w:type="dxa"/>
            <w:tcBorders>
              <w:top w:val="nil"/>
              <w:left w:val="nil"/>
              <w:bottom w:val="nil"/>
              <w:right w:val="nil"/>
            </w:tcBorders>
            <w:shd w:val="clear" w:color="auto" w:fill="auto"/>
            <w:noWrap/>
            <w:vAlign w:val="bottom"/>
            <w:hideMark/>
          </w:tcPr>
          <w:p w14:paraId="7ABD117A" w14:textId="77777777" w:rsidR="0059472D" w:rsidRPr="0059472D" w:rsidRDefault="0059472D" w:rsidP="0059472D">
            <w:pPr>
              <w:spacing w:after="0" w:line="240" w:lineRule="auto"/>
              <w:rPr>
                <w:rFonts w:ascii="Aptos Narrow" w:eastAsia="Times New Roman" w:hAnsi="Aptos Narrow" w:cs="Times New Roman"/>
                <w:b/>
                <w:bCs/>
                <w:color w:val="000000"/>
                <w:kern w:val="0"/>
                <w:lang w:eastAsia="en-GB"/>
                <w14:ligatures w14:val="none"/>
              </w:rPr>
            </w:pPr>
            <w:r w:rsidRPr="0059472D">
              <w:rPr>
                <w:rFonts w:ascii="Aptos Narrow" w:eastAsia="Times New Roman" w:hAnsi="Aptos Narrow" w:cs="Times New Roman"/>
                <w:b/>
                <w:bCs/>
                <w:color w:val="000000"/>
                <w:kern w:val="0"/>
                <w:lang w:eastAsia="en-GB"/>
                <w14:ligatures w14:val="none"/>
              </w:rPr>
              <w:t>Funds</w:t>
            </w:r>
          </w:p>
        </w:tc>
        <w:tc>
          <w:tcPr>
            <w:tcW w:w="1134" w:type="dxa"/>
            <w:tcBorders>
              <w:top w:val="nil"/>
              <w:left w:val="nil"/>
              <w:bottom w:val="nil"/>
              <w:right w:val="nil"/>
            </w:tcBorders>
            <w:shd w:val="clear" w:color="auto" w:fill="auto"/>
            <w:noWrap/>
            <w:vAlign w:val="bottom"/>
            <w:hideMark/>
          </w:tcPr>
          <w:p w14:paraId="425464AA" w14:textId="77777777" w:rsidR="0059472D" w:rsidRPr="0059472D" w:rsidRDefault="0059472D" w:rsidP="0059472D">
            <w:pPr>
              <w:spacing w:after="0" w:line="240" w:lineRule="auto"/>
              <w:rPr>
                <w:rFonts w:ascii="Aptos Narrow" w:eastAsia="Times New Roman" w:hAnsi="Aptos Narrow" w:cs="Times New Roman"/>
                <w:b/>
                <w:bCs/>
                <w:color w:val="000000"/>
                <w:kern w:val="0"/>
                <w:lang w:eastAsia="en-GB"/>
                <w14:ligatures w14:val="none"/>
              </w:rPr>
            </w:pPr>
          </w:p>
        </w:tc>
      </w:tr>
      <w:tr w:rsidR="0059472D" w:rsidRPr="0059472D" w14:paraId="6E426BAD" w14:textId="77777777" w:rsidTr="007E112A">
        <w:trPr>
          <w:trHeight w:val="300"/>
        </w:trPr>
        <w:tc>
          <w:tcPr>
            <w:tcW w:w="2895" w:type="dxa"/>
            <w:gridSpan w:val="2"/>
            <w:tcBorders>
              <w:top w:val="nil"/>
              <w:left w:val="nil"/>
              <w:bottom w:val="nil"/>
              <w:right w:val="nil"/>
            </w:tcBorders>
            <w:shd w:val="clear" w:color="auto" w:fill="auto"/>
            <w:noWrap/>
            <w:vAlign w:val="bottom"/>
            <w:hideMark/>
          </w:tcPr>
          <w:p w14:paraId="26056F6E" w14:textId="77777777" w:rsidR="0059472D" w:rsidRPr="0059472D" w:rsidRDefault="0059472D" w:rsidP="0059472D">
            <w:pPr>
              <w:spacing w:after="0" w:line="240" w:lineRule="auto"/>
              <w:rPr>
                <w:rFonts w:ascii="Aptos Narrow" w:eastAsia="Times New Roman" w:hAnsi="Aptos Narrow" w:cs="Times New Roman"/>
                <w:b/>
                <w:bCs/>
                <w:color w:val="000000"/>
                <w:kern w:val="0"/>
                <w:sz w:val="22"/>
                <w:szCs w:val="22"/>
                <w:lang w:eastAsia="en-GB"/>
                <w14:ligatures w14:val="none"/>
              </w:rPr>
            </w:pPr>
            <w:r w:rsidRPr="0059472D">
              <w:rPr>
                <w:rFonts w:ascii="Aptos Narrow" w:eastAsia="Times New Roman" w:hAnsi="Aptos Narrow" w:cs="Times New Roman"/>
                <w:b/>
                <w:bCs/>
                <w:color w:val="000000"/>
                <w:kern w:val="0"/>
                <w:lang w:eastAsia="en-GB"/>
                <w14:ligatures w14:val="none"/>
              </w:rPr>
              <w:t xml:space="preserve">Income </w:t>
            </w:r>
          </w:p>
        </w:tc>
        <w:tc>
          <w:tcPr>
            <w:tcW w:w="507" w:type="dxa"/>
            <w:gridSpan w:val="2"/>
            <w:tcBorders>
              <w:top w:val="nil"/>
              <w:left w:val="nil"/>
              <w:bottom w:val="nil"/>
              <w:right w:val="nil"/>
            </w:tcBorders>
            <w:shd w:val="clear" w:color="auto" w:fill="auto"/>
            <w:noWrap/>
            <w:vAlign w:val="bottom"/>
            <w:hideMark/>
          </w:tcPr>
          <w:p w14:paraId="39908D60" w14:textId="77777777" w:rsidR="0059472D" w:rsidRPr="0059472D" w:rsidRDefault="0059472D" w:rsidP="0059472D">
            <w:pPr>
              <w:spacing w:after="0" w:line="240" w:lineRule="auto"/>
              <w:rPr>
                <w:rFonts w:ascii="Aptos Narrow" w:eastAsia="Times New Roman" w:hAnsi="Aptos Narrow" w:cs="Times New Roman"/>
                <w:color w:val="000000"/>
                <w:kern w:val="0"/>
                <w:sz w:val="22"/>
                <w:szCs w:val="22"/>
                <w:lang w:eastAsia="en-GB"/>
                <w14:ligatures w14:val="none"/>
              </w:rPr>
            </w:pPr>
          </w:p>
        </w:tc>
        <w:tc>
          <w:tcPr>
            <w:tcW w:w="1762" w:type="dxa"/>
            <w:gridSpan w:val="3"/>
            <w:tcBorders>
              <w:top w:val="nil"/>
              <w:left w:val="nil"/>
              <w:bottom w:val="nil"/>
              <w:right w:val="nil"/>
            </w:tcBorders>
            <w:shd w:val="clear" w:color="auto" w:fill="auto"/>
            <w:noWrap/>
            <w:vAlign w:val="bottom"/>
            <w:hideMark/>
          </w:tcPr>
          <w:p w14:paraId="798C8179" w14:textId="77777777" w:rsidR="0059472D" w:rsidRPr="0059472D" w:rsidRDefault="0059472D" w:rsidP="0059472D">
            <w:pPr>
              <w:spacing w:after="0" w:line="240" w:lineRule="auto"/>
              <w:rPr>
                <w:rFonts w:ascii="Times New Roman" w:eastAsia="Times New Roman" w:hAnsi="Times New Roman" w:cs="Times New Roman"/>
                <w:kern w:val="0"/>
                <w:sz w:val="20"/>
                <w:szCs w:val="20"/>
                <w:lang w:eastAsia="en-GB"/>
                <w14:ligatures w14:val="none"/>
              </w:rPr>
            </w:pPr>
          </w:p>
        </w:tc>
        <w:tc>
          <w:tcPr>
            <w:tcW w:w="1342" w:type="dxa"/>
            <w:tcBorders>
              <w:top w:val="nil"/>
              <w:left w:val="nil"/>
              <w:bottom w:val="nil"/>
              <w:right w:val="nil"/>
            </w:tcBorders>
            <w:shd w:val="clear" w:color="auto" w:fill="auto"/>
            <w:noWrap/>
            <w:vAlign w:val="bottom"/>
            <w:hideMark/>
          </w:tcPr>
          <w:p w14:paraId="1E500ADA" w14:textId="77777777" w:rsidR="0059472D" w:rsidRPr="0059472D" w:rsidRDefault="0059472D" w:rsidP="0059472D">
            <w:pPr>
              <w:spacing w:after="0" w:line="240" w:lineRule="auto"/>
              <w:rPr>
                <w:rFonts w:ascii="Times New Roman" w:eastAsia="Times New Roman" w:hAnsi="Times New Roman" w:cs="Times New Roman"/>
                <w:kern w:val="0"/>
                <w:sz w:val="20"/>
                <w:szCs w:val="20"/>
                <w:lang w:eastAsia="en-GB"/>
                <w14:ligatures w14:val="none"/>
              </w:rPr>
            </w:pPr>
          </w:p>
        </w:tc>
        <w:tc>
          <w:tcPr>
            <w:tcW w:w="1247" w:type="dxa"/>
            <w:tcBorders>
              <w:top w:val="nil"/>
              <w:left w:val="nil"/>
              <w:bottom w:val="nil"/>
              <w:right w:val="nil"/>
            </w:tcBorders>
            <w:shd w:val="clear" w:color="auto" w:fill="auto"/>
            <w:noWrap/>
            <w:vAlign w:val="bottom"/>
            <w:hideMark/>
          </w:tcPr>
          <w:p w14:paraId="7FBD0577" w14:textId="77777777" w:rsidR="0059472D" w:rsidRPr="0059472D" w:rsidRDefault="0059472D" w:rsidP="0059472D">
            <w:pPr>
              <w:spacing w:after="0" w:line="240" w:lineRule="auto"/>
              <w:rPr>
                <w:rFonts w:ascii="Times New Roman" w:eastAsia="Times New Roman" w:hAnsi="Times New Roman" w:cs="Times New Roman"/>
                <w:kern w:val="0"/>
                <w:sz w:val="20"/>
                <w:szCs w:val="20"/>
                <w:lang w:eastAsia="en-GB"/>
                <w14:ligatures w14:val="none"/>
              </w:rPr>
            </w:pPr>
          </w:p>
        </w:tc>
        <w:tc>
          <w:tcPr>
            <w:tcW w:w="1036" w:type="dxa"/>
            <w:tcBorders>
              <w:top w:val="nil"/>
              <w:left w:val="nil"/>
              <w:bottom w:val="nil"/>
              <w:right w:val="nil"/>
            </w:tcBorders>
            <w:shd w:val="clear" w:color="auto" w:fill="auto"/>
            <w:noWrap/>
            <w:vAlign w:val="bottom"/>
            <w:hideMark/>
          </w:tcPr>
          <w:p w14:paraId="11878FE2" w14:textId="77777777" w:rsidR="0059472D" w:rsidRPr="0059472D" w:rsidRDefault="0059472D" w:rsidP="0059472D">
            <w:pPr>
              <w:spacing w:after="0" w:line="240" w:lineRule="auto"/>
              <w:rPr>
                <w:rFonts w:ascii="Times New Roman" w:eastAsia="Times New Roman" w:hAnsi="Times New Roman" w:cs="Times New Roman"/>
                <w:kern w:val="0"/>
                <w:sz w:val="20"/>
                <w:szCs w:val="20"/>
                <w:lang w:eastAsia="en-GB"/>
                <w14:ligatures w14:val="none"/>
              </w:rPr>
            </w:pPr>
          </w:p>
        </w:tc>
        <w:tc>
          <w:tcPr>
            <w:tcW w:w="1134" w:type="dxa"/>
            <w:tcBorders>
              <w:top w:val="nil"/>
              <w:left w:val="nil"/>
              <w:bottom w:val="nil"/>
              <w:right w:val="nil"/>
            </w:tcBorders>
            <w:shd w:val="clear" w:color="auto" w:fill="auto"/>
            <w:noWrap/>
            <w:vAlign w:val="bottom"/>
            <w:hideMark/>
          </w:tcPr>
          <w:p w14:paraId="18A78913" w14:textId="77777777" w:rsidR="0059472D" w:rsidRPr="0059472D" w:rsidRDefault="0059472D" w:rsidP="0059472D">
            <w:pPr>
              <w:spacing w:after="0" w:line="240" w:lineRule="auto"/>
              <w:rPr>
                <w:rFonts w:ascii="Times New Roman" w:eastAsia="Times New Roman" w:hAnsi="Times New Roman" w:cs="Times New Roman"/>
                <w:kern w:val="0"/>
                <w:sz w:val="20"/>
                <w:szCs w:val="20"/>
                <w:lang w:eastAsia="en-GB"/>
                <w14:ligatures w14:val="none"/>
              </w:rPr>
            </w:pPr>
          </w:p>
        </w:tc>
      </w:tr>
      <w:tr w:rsidR="0059472D" w:rsidRPr="0059472D" w14:paraId="29E2EDD3" w14:textId="77777777" w:rsidTr="007E112A">
        <w:trPr>
          <w:trHeight w:val="132"/>
        </w:trPr>
        <w:tc>
          <w:tcPr>
            <w:tcW w:w="2895" w:type="dxa"/>
            <w:gridSpan w:val="2"/>
            <w:tcBorders>
              <w:top w:val="nil"/>
              <w:left w:val="nil"/>
              <w:bottom w:val="nil"/>
              <w:right w:val="nil"/>
            </w:tcBorders>
            <w:shd w:val="clear" w:color="auto" w:fill="auto"/>
            <w:noWrap/>
            <w:vAlign w:val="bottom"/>
            <w:hideMark/>
          </w:tcPr>
          <w:p w14:paraId="0529BA85" w14:textId="77777777" w:rsidR="0059472D" w:rsidRPr="007F3EC9" w:rsidRDefault="0059472D" w:rsidP="0059472D">
            <w:pPr>
              <w:spacing w:after="0" w:line="240" w:lineRule="auto"/>
              <w:rPr>
                <w:rFonts w:ascii="Aptos Narrow" w:eastAsia="Times New Roman" w:hAnsi="Aptos Narrow" w:cs="Times New Roman"/>
                <w:b/>
                <w:bCs/>
                <w:color w:val="000000"/>
                <w:kern w:val="0"/>
                <w:sz w:val="22"/>
                <w:szCs w:val="22"/>
                <w:lang w:eastAsia="en-GB"/>
                <w14:ligatures w14:val="none"/>
              </w:rPr>
            </w:pPr>
            <w:r w:rsidRPr="007F3EC9">
              <w:rPr>
                <w:rFonts w:ascii="Aptos Narrow" w:eastAsia="Times New Roman" w:hAnsi="Aptos Narrow" w:cs="Times New Roman"/>
                <w:b/>
                <w:bCs/>
                <w:color w:val="000000"/>
                <w:kern w:val="0"/>
                <w:sz w:val="22"/>
                <w:szCs w:val="22"/>
                <w:lang w:eastAsia="en-GB"/>
                <w14:ligatures w14:val="none"/>
              </w:rPr>
              <w:t>Donations &amp; Legacies</w:t>
            </w:r>
          </w:p>
        </w:tc>
        <w:tc>
          <w:tcPr>
            <w:tcW w:w="507" w:type="dxa"/>
            <w:gridSpan w:val="2"/>
            <w:tcBorders>
              <w:top w:val="nil"/>
              <w:left w:val="nil"/>
              <w:bottom w:val="nil"/>
              <w:right w:val="nil"/>
            </w:tcBorders>
            <w:shd w:val="clear" w:color="auto" w:fill="auto"/>
            <w:noWrap/>
            <w:vAlign w:val="bottom"/>
            <w:hideMark/>
          </w:tcPr>
          <w:p w14:paraId="2CE53EBC" w14:textId="77777777" w:rsidR="0059472D" w:rsidRPr="0059472D" w:rsidRDefault="0059472D" w:rsidP="0059472D">
            <w:pPr>
              <w:spacing w:after="0" w:line="240" w:lineRule="auto"/>
              <w:rPr>
                <w:rFonts w:ascii="Aptos Narrow" w:eastAsia="Times New Roman" w:hAnsi="Aptos Narrow" w:cs="Times New Roman"/>
                <w:color w:val="000000"/>
                <w:kern w:val="0"/>
                <w:sz w:val="22"/>
                <w:szCs w:val="22"/>
                <w:lang w:eastAsia="en-GB"/>
                <w14:ligatures w14:val="none"/>
              </w:rPr>
            </w:pPr>
          </w:p>
        </w:tc>
        <w:tc>
          <w:tcPr>
            <w:tcW w:w="1762" w:type="dxa"/>
            <w:gridSpan w:val="3"/>
            <w:tcBorders>
              <w:top w:val="nil"/>
              <w:left w:val="nil"/>
              <w:bottom w:val="nil"/>
              <w:right w:val="nil"/>
            </w:tcBorders>
            <w:shd w:val="clear" w:color="auto" w:fill="auto"/>
            <w:noWrap/>
            <w:vAlign w:val="bottom"/>
            <w:hideMark/>
          </w:tcPr>
          <w:p w14:paraId="71A47189" w14:textId="77777777" w:rsidR="0059472D" w:rsidRPr="0059472D" w:rsidRDefault="0059472D" w:rsidP="0059472D">
            <w:pPr>
              <w:spacing w:after="0" w:line="240" w:lineRule="auto"/>
              <w:rPr>
                <w:rFonts w:ascii="Times New Roman" w:eastAsia="Times New Roman" w:hAnsi="Times New Roman" w:cs="Times New Roman"/>
                <w:kern w:val="0"/>
                <w:sz w:val="20"/>
                <w:szCs w:val="20"/>
                <w:lang w:eastAsia="en-GB"/>
                <w14:ligatures w14:val="none"/>
              </w:rPr>
            </w:pPr>
          </w:p>
        </w:tc>
        <w:tc>
          <w:tcPr>
            <w:tcW w:w="1342" w:type="dxa"/>
            <w:tcBorders>
              <w:top w:val="nil"/>
              <w:left w:val="nil"/>
              <w:bottom w:val="nil"/>
              <w:right w:val="nil"/>
            </w:tcBorders>
            <w:shd w:val="clear" w:color="auto" w:fill="auto"/>
            <w:noWrap/>
            <w:vAlign w:val="bottom"/>
            <w:hideMark/>
          </w:tcPr>
          <w:p w14:paraId="4CA47A4C" w14:textId="77777777" w:rsidR="0059472D" w:rsidRPr="0059472D" w:rsidRDefault="0059472D" w:rsidP="0059472D">
            <w:pPr>
              <w:spacing w:after="0" w:line="240" w:lineRule="auto"/>
              <w:rPr>
                <w:rFonts w:ascii="Times New Roman" w:eastAsia="Times New Roman" w:hAnsi="Times New Roman" w:cs="Times New Roman"/>
                <w:kern w:val="0"/>
                <w:sz w:val="20"/>
                <w:szCs w:val="20"/>
                <w:lang w:eastAsia="en-GB"/>
                <w14:ligatures w14:val="none"/>
              </w:rPr>
            </w:pPr>
          </w:p>
        </w:tc>
        <w:tc>
          <w:tcPr>
            <w:tcW w:w="1247" w:type="dxa"/>
            <w:tcBorders>
              <w:top w:val="nil"/>
              <w:left w:val="nil"/>
              <w:bottom w:val="nil"/>
              <w:right w:val="nil"/>
            </w:tcBorders>
            <w:shd w:val="clear" w:color="auto" w:fill="auto"/>
            <w:noWrap/>
            <w:vAlign w:val="bottom"/>
            <w:hideMark/>
          </w:tcPr>
          <w:p w14:paraId="5CF4943E" w14:textId="77777777" w:rsidR="0059472D" w:rsidRPr="0059472D" w:rsidRDefault="0059472D" w:rsidP="0059472D">
            <w:pPr>
              <w:spacing w:after="0" w:line="240" w:lineRule="auto"/>
              <w:rPr>
                <w:rFonts w:ascii="Times New Roman" w:eastAsia="Times New Roman" w:hAnsi="Times New Roman" w:cs="Times New Roman"/>
                <w:kern w:val="0"/>
                <w:sz w:val="20"/>
                <w:szCs w:val="20"/>
                <w:lang w:eastAsia="en-GB"/>
                <w14:ligatures w14:val="none"/>
              </w:rPr>
            </w:pPr>
          </w:p>
        </w:tc>
        <w:tc>
          <w:tcPr>
            <w:tcW w:w="1036" w:type="dxa"/>
            <w:tcBorders>
              <w:top w:val="nil"/>
              <w:left w:val="nil"/>
              <w:bottom w:val="nil"/>
              <w:right w:val="nil"/>
            </w:tcBorders>
            <w:shd w:val="clear" w:color="auto" w:fill="auto"/>
            <w:noWrap/>
            <w:vAlign w:val="bottom"/>
            <w:hideMark/>
          </w:tcPr>
          <w:p w14:paraId="2DE7F82C" w14:textId="77777777" w:rsidR="0059472D" w:rsidRPr="0059472D" w:rsidRDefault="0059472D" w:rsidP="0059472D">
            <w:pPr>
              <w:spacing w:after="0" w:line="240" w:lineRule="auto"/>
              <w:rPr>
                <w:rFonts w:ascii="Times New Roman" w:eastAsia="Times New Roman" w:hAnsi="Times New Roman" w:cs="Times New Roman"/>
                <w:kern w:val="0"/>
                <w:sz w:val="20"/>
                <w:szCs w:val="20"/>
                <w:lang w:eastAsia="en-GB"/>
                <w14:ligatures w14:val="none"/>
              </w:rPr>
            </w:pPr>
          </w:p>
        </w:tc>
        <w:tc>
          <w:tcPr>
            <w:tcW w:w="1134" w:type="dxa"/>
            <w:tcBorders>
              <w:top w:val="nil"/>
              <w:left w:val="nil"/>
              <w:bottom w:val="nil"/>
              <w:right w:val="nil"/>
            </w:tcBorders>
            <w:shd w:val="clear" w:color="auto" w:fill="auto"/>
            <w:noWrap/>
            <w:vAlign w:val="bottom"/>
            <w:hideMark/>
          </w:tcPr>
          <w:p w14:paraId="37288E2C" w14:textId="77777777" w:rsidR="0059472D" w:rsidRPr="0059472D" w:rsidRDefault="0059472D" w:rsidP="0059472D">
            <w:pPr>
              <w:spacing w:after="0" w:line="240" w:lineRule="auto"/>
              <w:rPr>
                <w:rFonts w:ascii="Times New Roman" w:eastAsia="Times New Roman" w:hAnsi="Times New Roman" w:cs="Times New Roman"/>
                <w:kern w:val="0"/>
                <w:sz w:val="20"/>
                <w:szCs w:val="20"/>
                <w:lang w:eastAsia="en-GB"/>
                <w14:ligatures w14:val="none"/>
              </w:rPr>
            </w:pPr>
          </w:p>
        </w:tc>
      </w:tr>
      <w:tr w:rsidR="0059472D" w:rsidRPr="0059472D" w14:paraId="06BE8290" w14:textId="77777777" w:rsidTr="007E112A">
        <w:trPr>
          <w:trHeight w:val="300"/>
        </w:trPr>
        <w:tc>
          <w:tcPr>
            <w:tcW w:w="2895" w:type="dxa"/>
            <w:gridSpan w:val="2"/>
            <w:tcBorders>
              <w:top w:val="nil"/>
              <w:left w:val="nil"/>
              <w:bottom w:val="nil"/>
              <w:right w:val="nil"/>
            </w:tcBorders>
            <w:shd w:val="clear" w:color="auto" w:fill="auto"/>
            <w:noWrap/>
            <w:vAlign w:val="bottom"/>
            <w:hideMark/>
          </w:tcPr>
          <w:p w14:paraId="01CA8834" w14:textId="781E0790" w:rsidR="0059472D" w:rsidRPr="0059472D" w:rsidRDefault="007F3EC9" w:rsidP="0059472D">
            <w:pPr>
              <w:spacing w:after="0" w:line="240" w:lineRule="auto"/>
              <w:rPr>
                <w:rFonts w:ascii="Aptos Narrow" w:eastAsia="Times New Roman" w:hAnsi="Aptos Narrow" w:cs="Times New Roman"/>
                <w:color w:val="000000"/>
                <w:kern w:val="0"/>
                <w:sz w:val="22"/>
                <w:szCs w:val="22"/>
                <w:lang w:eastAsia="en-GB"/>
                <w14:ligatures w14:val="none"/>
              </w:rPr>
            </w:pPr>
            <w:r>
              <w:rPr>
                <w:rFonts w:ascii="Aptos Narrow" w:eastAsia="Times New Roman" w:hAnsi="Aptos Narrow" w:cs="Times New Roman"/>
                <w:color w:val="000000"/>
                <w:kern w:val="0"/>
                <w:sz w:val="22"/>
                <w:szCs w:val="22"/>
                <w:lang w:eastAsia="en-GB"/>
                <w14:ligatures w14:val="none"/>
              </w:rPr>
              <w:t xml:space="preserve">         </w:t>
            </w:r>
            <w:r w:rsidR="0059472D" w:rsidRPr="0059472D">
              <w:rPr>
                <w:rFonts w:ascii="Aptos Narrow" w:eastAsia="Times New Roman" w:hAnsi="Aptos Narrow" w:cs="Times New Roman"/>
                <w:color w:val="000000"/>
                <w:kern w:val="0"/>
                <w:sz w:val="22"/>
                <w:szCs w:val="22"/>
                <w:lang w:eastAsia="en-GB"/>
                <w14:ligatures w14:val="none"/>
              </w:rPr>
              <w:t xml:space="preserve">Planned </w:t>
            </w:r>
            <w:proofErr w:type="gramStart"/>
            <w:r w:rsidR="0059472D" w:rsidRPr="0059472D">
              <w:rPr>
                <w:rFonts w:ascii="Aptos Narrow" w:eastAsia="Times New Roman" w:hAnsi="Aptos Narrow" w:cs="Times New Roman"/>
                <w:color w:val="000000"/>
                <w:kern w:val="0"/>
                <w:sz w:val="22"/>
                <w:szCs w:val="22"/>
                <w:lang w:eastAsia="en-GB"/>
                <w14:ligatures w14:val="none"/>
              </w:rPr>
              <w:t>Giving</w:t>
            </w:r>
            <w:proofErr w:type="gramEnd"/>
          </w:p>
        </w:tc>
        <w:tc>
          <w:tcPr>
            <w:tcW w:w="507" w:type="dxa"/>
            <w:gridSpan w:val="2"/>
            <w:tcBorders>
              <w:top w:val="nil"/>
              <w:left w:val="nil"/>
              <w:bottom w:val="nil"/>
              <w:right w:val="nil"/>
            </w:tcBorders>
            <w:shd w:val="clear" w:color="auto" w:fill="auto"/>
            <w:noWrap/>
            <w:vAlign w:val="bottom"/>
            <w:hideMark/>
          </w:tcPr>
          <w:p w14:paraId="51D7F07B" w14:textId="77777777" w:rsidR="0059472D" w:rsidRPr="0059472D" w:rsidRDefault="0059472D" w:rsidP="0059472D">
            <w:pPr>
              <w:spacing w:after="0" w:line="240" w:lineRule="auto"/>
              <w:rPr>
                <w:rFonts w:ascii="Aptos Narrow" w:eastAsia="Times New Roman" w:hAnsi="Aptos Narrow" w:cs="Times New Roman"/>
                <w:color w:val="000000"/>
                <w:kern w:val="0"/>
                <w:sz w:val="22"/>
                <w:szCs w:val="22"/>
                <w:lang w:eastAsia="en-GB"/>
                <w14:ligatures w14:val="none"/>
              </w:rPr>
            </w:pPr>
          </w:p>
        </w:tc>
        <w:tc>
          <w:tcPr>
            <w:tcW w:w="1762" w:type="dxa"/>
            <w:gridSpan w:val="3"/>
            <w:tcBorders>
              <w:top w:val="nil"/>
              <w:left w:val="nil"/>
              <w:bottom w:val="nil"/>
              <w:right w:val="nil"/>
            </w:tcBorders>
            <w:shd w:val="clear" w:color="auto" w:fill="auto"/>
            <w:noWrap/>
            <w:vAlign w:val="bottom"/>
            <w:hideMark/>
          </w:tcPr>
          <w:p w14:paraId="6431845D"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35576</w:t>
            </w:r>
          </w:p>
        </w:tc>
        <w:tc>
          <w:tcPr>
            <w:tcW w:w="1342" w:type="dxa"/>
            <w:tcBorders>
              <w:top w:val="nil"/>
              <w:left w:val="nil"/>
              <w:bottom w:val="nil"/>
              <w:right w:val="nil"/>
            </w:tcBorders>
            <w:shd w:val="clear" w:color="auto" w:fill="auto"/>
            <w:noWrap/>
            <w:vAlign w:val="bottom"/>
            <w:hideMark/>
          </w:tcPr>
          <w:p w14:paraId="5AAFC0EB"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0</w:t>
            </w:r>
          </w:p>
        </w:tc>
        <w:tc>
          <w:tcPr>
            <w:tcW w:w="1247" w:type="dxa"/>
            <w:tcBorders>
              <w:top w:val="nil"/>
              <w:left w:val="nil"/>
              <w:bottom w:val="nil"/>
              <w:right w:val="nil"/>
            </w:tcBorders>
            <w:shd w:val="clear" w:color="auto" w:fill="auto"/>
            <w:noWrap/>
            <w:vAlign w:val="bottom"/>
            <w:hideMark/>
          </w:tcPr>
          <w:p w14:paraId="2388EF1C"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0</w:t>
            </w:r>
          </w:p>
        </w:tc>
        <w:tc>
          <w:tcPr>
            <w:tcW w:w="1036" w:type="dxa"/>
            <w:tcBorders>
              <w:top w:val="nil"/>
              <w:left w:val="nil"/>
              <w:bottom w:val="nil"/>
              <w:right w:val="nil"/>
            </w:tcBorders>
            <w:shd w:val="clear" w:color="auto" w:fill="auto"/>
            <w:noWrap/>
            <w:vAlign w:val="bottom"/>
            <w:hideMark/>
          </w:tcPr>
          <w:p w14:paraId="5749C2B0"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35576</w:t>
            </w:r>
          </w:p>
        </w:tc>
        <w:tc>
          <w:tcPr>
            <w:tcW w:w="1134" w:type="dxa"/>
            <w:tcBorders>
              <w:top w:val="nil"/>
              <w:left w:val="nil"/>
              <w:bottom w:val="nil"/>
              <w:right w:val="nil"/>
            </w:tcBorders>
            <w:shd w:val="clear" w:color="auto" w:fill="auto"/>
            <w:noWrap/>
            <w:vAlign w:val="bottom"/>
            <w:hideMark/>
          </w:tcPr>
          <w:p w14:paraId="43BEB8A6"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36863</w:t>
            </w:r>
          </w:p>
        </w:tc>
      </w:tr>
      <w:tr w:rsidR="0059472D" w:rsidRPr="0059472D" w14:paraId="396F1583" w14:textId="77777777" w:rsidTr="007E112A">
        <w:trPr>
          <w:trHeight w:val="300"/>
        </w:trPr>
        <w:tc>
          <w:tcPr>
            <w:tcW w:w="3402" w:type="dxa"/>
            <w:gridSpan w:val="4"/>
            <w:tcBorders>
              <w:top w:val="nil"/>
              <w:left w:val="nil"/>
              <w:bottom w:val="nil"/>
              <w:right w:val="nil"/>
            </w:tcBorders>
            <w:shd w:val="clear" w:color="auto" w:fill="auto"/>
            <w:noWrap/>
            <w:vAlign w:val="bottom"/>
            <w:hideMark/>
          </w:tcPr>
          <w:p w14:paraId="55A38203" w14:textId="0EBE3E5F" w:rsidR="0059472D" w:rsidRPr="0059472D" w:rsidRDefault="007F3EC9" w:rsidP="0059472D">
            <w:pPr>
              <w:spacing w:after="0" w:line="240" w:lineRule="auto"/>
              <w:rPr>
                <w:rFonts w:ascii="Aptos Narrow" w:eastAsia="Times New Roman" w:hAnsi="Aptos Narrow" w:cs="Times New Roman"/>
                <w:color w:val="000000"/>
                <w:kern w:val="0"/>
                <w:sz w:val="22"/>
                <w:szCs w:val="22"/>
                <w:lang w:eastAsia="en-GB"/>
                <w14:ligatures w14:val="none"/>
              </w:rPr>
            </w:pPr>
            <w:r>
              <w:rPr>
                <w:rFonts w:ascii="Aptos Narrow" w:eastAsia="Times New Roman" w:hAnsi="Aptos Narrow" w:cs="Times New Roman"/>
                <w:color w:val="000000"/>
                <w:kern w:val="0"/>
                <w:sz w:val="22"/>
                <w:szCs w:val="22"/>
                <w:lang w:eastAsia="en-GB"/>
                <w14:ligatures w14:val="none"/>
              </w:rPr>
              <w:t xml:space="preserve">         </w:t>
            </w:r>
            <w:r w:rsidR="0059472D" w:rsidRPr="0059472D">
              <w:rPr>
                <w:rFonts w:ascii="Aptos Narrow" w:eastAsia="Times New Roman" w:hAnsi="Aptos Narrow" w:cs="Times New Roman"/>
                <w:color w:val="000000"/>
                <w:kern w:val="0"/>
                <w:sz w:val="22"/>
                <w:szCs w:val="22"/>
                <w:lang w:eastAsia="en-GB"/>
                <w14:ligatures w14:val="none"/>
              </w:rPr>
              <w:t>Collections and other Giving</w:t>
            </w:r>
          </w:p>
        </w:tc>
        <w:tc>
          <w:tcPr>
            <w:tcW w:w="1762" w:type="dxa"/>
            <w:gridSpan w:val="3"/>
            <w:tcBorders>
              <w:top w:val="nil"/>
              <w:left w:val="nil"/>
              <w:bottom w:val="nil"/>
              <w:right w:val="nil"/>
            </w:tcBorders>
            <w:shd w:val="clear" w:color="auto" w:fill="auto"/>
            <w:noWrap/>
            <w:vAlign w:val="bottom"/>
            <w:hideMark/>
          </w:tcPr>
          <w:p w14:paraId="7CBF93AA"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3115</w:t>
            </w:r>
          </w:p>
        </w:tc>
        <w:tc>
          <w:tcPr>
            <w:tcW w:w="1342" w:type="dxa"/>
            <w:tcBorders>
              <w:top w:val="nil"/>
              <w:left w:val="nil"/>
              <w:bottom w:val="nil"/>
              <w:right w:val="nil"/>
            </w:tcBorders>
            <w:shd w:val="clear" w:color="auto" w:fill="auto"/>
            <w:noWrap/>
            <w:vAlign w:val="bottom"/>
            <w:hideMark/>
          </w:tcPr>
          <w:p w14:paraId="5C90D425"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0</w:t>
            </w:r>
          </w:p>
        </w:tc>
        <w:tc>
          <w:tcPr>
            <w:tcW w:w="1247" w:type="dxa"/>
            <w:tcBorders>
              <w:top w:val="nil"/>
              <w:left w:val="nil"/>
              <w:bottom w:val="nil"/>
              <w:right w:val="nil"/>
            </w:tcBorders>
            <w:shd w:val="clear" w:color="auto" w:fill="auto"/>
            <w:noWrap/>
            <w:vAlign w:val="bottom"/>
            <w:hideMark/>
          </w:tcPr>
          <w:p w14:paraId="3B278528"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0</w:t>
            </w:r>
          </w:p>
        </w:tc>
        <w:tc>
          <w:tcPr>
            <w:tcW w:w="1036" w:type="dxa"/>
            <w:tcBorders>
              <w:top w:val="nil"/>
              <w:left w:val="nil"/>
              <w:bottom w:val="nil"/>
              <w:right w:val="nil"/>
            </w:tcBorders>
            <w:shd w:val="clear" w:color="auto" w:fill="auto"/>
            <w:noWrap/>
            <w:vAlign w:val="bottom"/>
            <w:hideMark/>
          </w:tcPr>
          <w:p w14:paraId="762C10B7"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3115</w:t>
            </w:r>
          </w:p>
        </w:tc>
        <w:tc>
          <w:tcPr>
            <w:tcW w:w="1134" w:type="dxa"/>
            <w:tcBorders>
              <w:top w:val="nil"/>
              <w:left w:val="nil"/>
              <w:bottom w:val="nil"/>
              <w:right w:val="nil"/>
            </w:tcBorders>
            <w:shd w:val="clear" w:color="auto" w:fill="auto"/>
            <w:noWrap/>
            <w:vAlign w:val="bottom"/>
            <w:hideMark/>
          </w:tcPr>
          <w:p w14:paraId="138A3DBC"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3655</w:t>
            </w:r>
          </w:p>
        </w:tc>
      </w:tr>
      <w:tr w:rsidR="0059472D" w:rsidRPr="0059472D" w14:paraId="4BCAABF2" w14:textId="77777777" w:rsidTr="007E112A">
        <w:trPr>
          <w:trHeight w:val="300"/>
        </w:trPr>
        <w:tc>
          <w:tcPr>
            <w:tcW w:w="3402" w:type="dxa"/>
            <w:gridSpan w:val="4"/>
            <w:tcBorders>
              <w:top w:val="nil"/>
              <w:left w:val="nil"/>
              <w:bottom w:val="nil"/>
              <w:right w:val="nil"/>
            </w:tcBorders>
            <w:shd w:val="clear" w:color="auto" w:fill="auto"/>
            <w:noWrap/>
            <w:vAlign w:val="bottom"/>
            <w:hideMark/>
          </w:tcPr>
          <w:p w14:paraId="75990F9D" w14:textId="62188D80" w:rsidR="0059472D" w:rsidRPr="0059472D" w:rsidRDefault="007F3EC9" w:rsidP="0059472D">
            <w:pPr>
              <w:spacing w:after="0" w:line="240" w:lineRule="auto"/>
              <w:rPr>
                <w:rFonts w:ascii="Aptos Narrow" w:eastAsia="Times New Roman" w:hAnsi="Aptos Narrow" w:cs="Times New Roman"/>
                <w:color w:val="000000"/>
                <w:kern w:val="0"/>
                <w:sz w:val="22"/>
                <w:szCs w:val="22"/>
                <w:lang w:eastAsia="en-GB"/>
                <w14:ligatures w14:val="none"/>
              </w:rPr>
            </w:pPr>
            <w:r>
              <w:rPr>
                <w:rFonts w:ascii="Aptos Narrow" w:eastAsia="Times New Roman" w:hAnsi="Aptos Narrow" w:cs="Times New Roman"/>
                <w:color w:val="000000"/>
                <w:kern w:val="0"/>
                <w:sz w:val="22"/>
                <w:szCs w:val="22"/>
                <w:lang w:eastAsia="en-GB"/>
                <w14:ligatures w14:val="none"/>
              </w:rPr>
              <w:t xml:space="preserve">         </w:t>
            </w:r>
            <w:r w:rsidR="0059472D" w:rsidRPr="0059472D">
              <w:rPr>
                <w:rFonts w:ascii="Aptos Narrow" w:eastAsia="Times New Roman" w:hAnsi="Aptos Narrow" w:cs="Times New Roman"/>
                <w:color w:val="000000"/>
                <w:kern w:val="0"/>
                <w:sz w:val="22"/>
                <w:szCs w:val="22"/>
                <w:lang w:eastAsia="en-GB"/>
                <w14:ligatures w14:val="none"/>
              </w:rPr>
              <w:t>Other Voluntary Receipts</w:t>
            </w:r>
          </w:p>
        </w:tc>
        <w:tc>
          <w:tcPr>
            <w:tcW w:w="1762" w:type="dxa"/>
            <w:gridSpan w:val="3"/>
            <w:tcBorders>
              <w:top w:val="nil"/>
              <w:left w:val="nil"/>
              <w:bottom w:val="nil"/>
              <w:right w:val="nil"/>
            </w:tcBorders>
            <w:shd w:val="clear" w:color="auto" w:fill="auto"/>
            <w:noWrap/>
            <w:vAlign w:val="bottom"/>
            <w:hideMark/>
          </w:tcPr>
          <w:p w14:paraId="0BF8EFC0"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4227</w:t>
            </w:r>
          </w:p>
        </w:tc>
        <w:tc>
          <w:tcPr>
            <w:tcW w:w="1342" w:type="dxa"/>
            <w:tcBorders>
              <w:top w:val="nil"/>
              <w:left w:val="nil"/>
              <w:bottom w:val="nil"/>
              <w:right w:val="nil"/>
            </w:tcBorders>
            <w:shd w:val="clear" w:color="auto" w:fill="auto"/>
            <w:noWrap/>
            <w:vAlign w:val="bottom"/>
            <w:hideMark/>
          </w:tcPr>
          <w:p w14:paraId="68125A03"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0</w:t>
            </w:r>
          </w:p>
        </w:tc>
        <w:tc>
          <w:tcPr>
            <w:tcW w:w="1247" w:type="dxa"/>
            <w:tcBorders>
              <w:top w:val="nil"/>
              <w:left w:val="nil"/>
              <w:bottom w:val="nil"/>
              <w:right w:val="nil"/>
            </w:tcBorders>
            <w:shd w:val="clear" w:color="auto" w:fill="auto"/>
            <w:noWrap/>
            <w:vAlign w:val="bottom"/>
            <w:hideMark/>
          </w:tcPr>
          <w:p w14:paraId="231406F3"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71677</w:t>
            </w:r>
          </w:p>
        </w:tc>
        <w:tc>
          <w:tcPr>
            <w:tcW w:w="1036" w:type="dxa"/>
            <w:tcBorders>
              <w:top w:val="nil"/>
              <w:left w:val="nil"/>
              <w:bottom w:val="nil"/>
              <w:right w:val="nil"/>
            </w:tcBorders>
            <w:shd w:val="clear" w:color="auto" w:fill="auto"/>
            <w:noWrap/>
            <w:vAlign w:val="bottom"/>
            <w:hideMark/>
          </w:tcPr>
          <w:p w14:paraId="525B544B"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75904</w:t>
            </w:r>
          </w:p>
        </w:tc>
        <w:tc>
          <w:tcPr>
            <w:tcW w:w="1134" w:type="dxa"/>
            <w:tcBorders>
              <w:top w:val="nil"/>
              <w:left w:val="nil"/>
              <w:bottom w:val="nil"/>
              <w:right w:val="nil"/>
            </w:tcBorders>
            <w:shd w:val="clear" w:color="auto" w:fill="auto"/>
            <w:noWrap/>
            <w:vAlign w:val="bottom"/>
            <w:hideMark/>
          </w:tcPr>
          <w:p w14:paraId="14BDAE0C"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26646</w:t>
            </w:r>
          </w:p>
        </w:tc>
      </w:tr>
      <w:tr w:rsidR="0059472D" w:rsidRPr="0059472D" w14:paraId="33761292" w14:textId="77777777" w:rsidTr="007E112A">
        <w:trPr>
          <w:trHeight w:val="300"/>
        </w:trPr>
        <w:tc>
          <w:tcPr>
            <w:tcW w:w="2895" w:type="dxa"/>
            <w:gridSpan w:val="2"/>
            <w:tcBorders>
              <w:top w:val="nil"/>
              <w:left w:val="nil"/>
              <w:bottom w:val="nil"/>
              <w:right w:val="nil"/>
            </w:tcBorders>
            <w:shd w:val="clear" w:color="auto" w:fill="auto"/>
            <w:noWrap/>
            <w:vAlign w:val="bottom"/>
            <w:hideMark/>
          </w:tcPr>
          <w:p w14:paraId="3933357C" w14:textId="52D497C6" w:rsidR="0059472D" w:rsidRPr="0059472D" w:rsidRDefault="007F3EC9" w:rsidP="0059472D">
            <w:pPr>
              <w:spacing w:after="0" w:line="240" w:lineRule="auto"/>
              <w:rPr>
                <w:rFonts w:ascii="Aptos Narrow" w:eastAsia="Times New Roman" w:hAnsi="Aptos Narrow" w:cs="Times New Roman"/>
                <w:color w:val="000000"/>
                <w:kern w:val="0"/>
                <w:sz w:val="22"/>
                <w:szCs w:val="22"/>
                <w:lang w:eastAsia="en-GB"/>
                <w14:ligatures w14:val="none"/>
              </w:rPr>
            </w:pPr>
            <w:r>
              <w:rPr>
                <w:rFonts w:ascii="Aptos Narrow" w:eastAsia="Times New Roman" w:hAnsi="Aptos Narrow" w:cs="Times New Roman"/>
                <w:color w:val="000000"/>
                <w:kern w:val="0"/>
                <w:sz w:val="22"/>
                <w:szCs w:val="22"/>
                <w:lang w:eastAsia="en-GB"/>
                <w14:ligatures w14:val="none"/>
              </w:rPr>
              <w:t xml:space="preserve">         </w:t>
            </w:r>
            <w:r w:rsidR="0059472D" w:rsidRPr="0059472D">
              <w:rPr>
                <w:rFonts w:ascii="Aptos Narrow" w:eastAsia="Times New Roman" w:hAnsi="Aptos Narrow" w:cs="Times New Roman"/>
                <w:color w:val="000000"/>
                <w:kern w:val="0"/>
                <w:sz w:val="22"/>
                <w:szCs w:val="22"/>
                <w:lang w:eastAsia="en-GB"/>
                <w14:ligatures w14:val="none"/>
              </w:rPr>
              <w:t>Gift Aid Recoverable</w:t>
            </w:r>
          </w:p>
        </w:tc>
        <w:tc>
          <w:tcPr>
            <w:tcW w:w="507" w:type="dxa"/>
            <w:gridSpan w:val="2"/>
            <w:tcBorders>
              <w:top w:val="nil"/>
              <w:left w:val="nil"/>
              <w:bottom w:val="nil"/>
              <w:right w:val="nil"/>
            </w:tcBorders>
            <w:shd w:val="clear" w:color="auto" w:fill="auto"/>
            <w:noWrap/>
            <w:vAlign w:val="bottom"/>
            <w:hideMark/>
          </w:tcPr>
          <w:p w14:paraId="7C97B654" w14:textId="77777777" w:rsidR="0059472D" w:rsidRPr="0059472D" w:rsidRDefault="0059472D" w:rsidP="0059472D">
            <w:pPr>
              <w:spacing w:after="0" w:line="240" w:lineRule="auto"/>
              <w:rPr>
                <w:rFonts w:ascii="Aptos Narrow" w:eastAsia="Times New Roman" w:hAnsi="Aptos Narrow" w:cs="Times New Roman"/>
                <w:color w:val="000000"/>
                <w:kern w:val="0"/>
                <w:sz w:val="22"/>
                <w:szCs w:val="22"/>
                <w:lang w:eastAsia="en-GB"/>
                <w14:ligatures w14:val="none"/>
              </w:rPr>
            </w:pPr>
          </w:p>
        </w:tc>
        <w:tc>
          <w:tcPr>
            <w:tcW w:w="1762" w:type="dxa"/>
            <w:gridSpan w:val="3"/>
            <w:tcBorders>
              <w:top w:val="nil"/>
              <w:left w:val="nil"/>
              <w:bottom w:val="nil"/>
              <w:right w:val="nil"/>
            </w:tcBorders>
            <w:shd w:val="clear" w:color="auto" w:fill="auto"/>
            <w:noWrap/>
            <w:vAlign w:val="bottom"/>
            <w:hideMark/>
          </w:tcPr>
          <w:p w14:paraId="633A9E03"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7832</w:t>
            </w:r>
          </w:p>
        </w:tc>
        <w:tc>
          <w:tcPr>
            <w:tcW w:w="1342" w:type="dxa"/>
            <w:tcBorders>
              <w:top w:val="nil"/>
              <w:left w:val="nil"/>
              <w:bottom w:val="nil"/>
              <w:right w:val="nil"/>
            </w:tcBorders>
            <w:shd w:val="clear" w:color="auto" w:fill="auto"/>
            <w:noWrap/>
            <w:vAlign w:val="bottom"/>
            <w:hideMark/>
          </w:tcPr>
          <w:p w14:paraId="5ACCCFB3"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0</w:t>
            </w:r>
          </w:p>
        </w:tc>
        <w:tc>
          <w:tcPr>
            <w:tcW w:w="1247" w:type="dxa"/>
            <w:tcBorders>
              <w:top w:val="nil"/>
              <w:left w:val="nil"/>
              <w:bottom w:val="nil"/>
              <w:right w:val="nil"/>
            </w:tcBorders>
            <w:shd w:val="clear" w:color="auto" w:fill="auto"/>
            <w:noWrap/>
            <w:vAlign w:val="bottom"/>
            <w:hideMark/>
          </w:tcPr>
          <w:p w14:paraId="7E48F478"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0</w:t>
            </w:r>
          </w:p>
        </w:tc>
        <w:tc>
          <w:tcPr>
            <w:tcW w:w="1036" w:type="dxa"/>
            <w:tcBorders>
              <w:top w:val="nil"/>
              <w:left w:val="nil"/>
              <w:bottom w:val="nil"/>
              <w:right w:val="nil"/>
            </w:tcBorders>
            <w:shd w:val="clear" w:color="auto" w:fill="auto"/>
            <w:noWrap/>
            <w:vAlign w:val="bottom"/>
            <w:hideMark/>
          </w:tcPr>
          <w:p w14:paraId="4FD795C1"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7832</w:t>
            </w:r>
          </w:p>
        </w:tc>
        <w:tc>
          <w:tcPr>
            <w:tcW w:w="1134" w:type="dxa"/>
            <w:tcBorders>
              <w:top w:val="nil"/>
              <w:left w:val="nil"/>
              <w:bottom w:val="nil"/>
              <w:right w:val="nil"/>
            </w:tcBorders>
            <w:shd w:val="clear" w:color="auto" w:fill="auto"/>
            <w:noWrap/>
            <w:vAlign w:val="bottom"/>
            <w:hideMark/>
          </w:tcPr>
          <w:p w14:paraId="1C98F830"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8329</w:t>
            </w:r>
          </w:p>
        </w:tc>
      </w:tr>
      <w:tr w:rsidR="0059472D" w:rsidRPr="0059472D" w14:paraId="1CDDAF2A" w14:textId="77777777" w:rsidTr="007E112A">
        <w:trPr>
          <w:trHeight w:val="300"/>
        </w:trPr>
        <w:tc>
          <w:tcPr>
            <w:tcW w:w="2895" w:type="dxa"/>
            <w:gridSpan w:val="2"/>
            <w:tcBorders>
              <w:top w:val="nil"/>
              <w:left w:val="nil"/>
              <w:bottom w:val="nil"/>
              <w:right w:val="nil"/>
            </w:tcBorders>
            <w:shd w:val="clear" w:color="auto" w:fill="auto"/>
            <w:noWrap/>
            <w:vAlign w:val="bottom"/>
            <w:hideMark/>
          </w:tcPr>
          <w:p w14:paraId="53B3294E" w14:textId="77777777" w:rsidR="0059472D" w:rsidRPr="007F3EC9" w:rsidRDefault="0059472D" w:rsidP="0059472D">
            <w:pPr>
              <w:spacing w:after="0" w:line="240" w:lineRule="auto"/>
              <w:rPr>
                <w:rFonts w:ascii="Aptos Narrow" w:eastAsia="Times New Roman" w:hAnsi="Aptos Narrow" w:cs="Times New Roman"/>
                <w:b/>
                <w:bCs/>
                <w:color w:val="000000"/>
                <w:kern w:val="0"/>
                <w:sz w:val="22"/>
                <w:szCs w:val="22"/>
                <w:lang w:eastAsia="en-GB"/>
                <w14:ligatures w14:val="none"/>
              </w:rPr>
            </w:pPr>
            <w:r w:rsidRPr="007F3EC9">
              <w:rPr>
                <w:rFonts w:ascii="Aptos Narrow" w:eastAsia="Times New Roman" w:hAnsi="Aptos Narrow" w:cs="Times New Roman"/>
                <w:b/>
                <w:bCs/>
                <w:color w:val="000000"/>
                <w:kern w:val="0"/>
                <w:sz w:val="22"/>
                <w:szCs w:val="22"/>
                <w:lang w:eastAsia="en-GB"/>
                <w14:ligatures w14:val="none"/>
              </w:rPr>
              <w:t>Other Trading Income</w:t>
            </w:r>
          </w:p>
        </w:tc>
        <w:tc>
          <w:tcPr>
            <w:tcW w:w="507" w:type="dxa"/>
            <w:gridSpan w:val="2"/>
            <w:tcBorders>
              <w:top w:val="nil"/>
              <w:left w:val="nil"/>
              <w:bottom w:val="nil"/>
              <w:right w:val="nil"/>
            </w:tcBorders>
            <w:shd w:val="clear" w:color="auto" w:fill="auto"/>
            <w:noWrap/>
            <w:vAlign w:val="bottom"/>
            <w:hideMark/>
          </w:tcPr>
          <w:p w14:paraId="1B446D01" w14:textId="77777777" w:rsidR="0059472D" w:rsidRPr="0059472D" w:rsidRDefault="0059472D" w:rsidP="0059472D">
            <w:pPr>
              <w:spacing w:after="0" w:line="240" w:lineRule="auto"/>
              <w:rPr>
                <w:rFonts w:ascii="Aptos Narrow" w:eastAsia="Times New Roman" w:hAnsi="Aptos Narrow" w:cs="Times New Roman"/>
                <w:color w:val="000000"/>
                <w:kern w:val="0"/>
                <w:sz w:val="22"/>
                <w:szCs w:val="22"/>
                <w:lang w:eastAsia="en-GB"/>
                <w14:ligatures w14:val="none"/>
              </w:rPr>
            </w:pPr>
          </w:p>
        </w:tc>
        <w:tc>
          <w:tcPr>
            <w:tcW w:w="1762" w:type="dxa"/>
            <w:gridSpan w:val="3"/>
            <w:tcBorders>
              <w:top w:val="nil"/>
              <w:left w:val="nil"/>
              <w:bottom w:val="nil"/>
              <w:right w:val="nil"/>
            </w:tcBorders>
            <w:shd w:val="clear" w:color="auto" w:fill="auto"/>
            <w:noWrap/>
            <w:vAlign w:val="bottom"/>
            <w:hideMark/>
          </w:tcPr>
          <w:p w14:paraId="2B1686C6" w14:textId="77777777" w:rsidR="0059472D" w:rsidRPr="0059472D" w:rsidRDefault="0059472D" w:rsidP="0059472D">
            <w:pPr>
              <w:spacing w:after="0" w:line="240" w:lineRule="auto"/>
              <w:rPr>
                <w:rFonts w:ascii="Times New Roman" w:eastAsia="Times New Roman" w:hAnsi="Times New Roman" w:cs="Times New Roman"/>
                <w:kern w:val="0"/>
                <w:sz w:val="20"/>
                <w:szCs w:val="20"/>
                <w:lang w:eastAsia="en-GB"/>
                <w14:ligatures w14:val="none"/>
              </w:rPr>
            </w:pPr>
          </w:p>
        </w:tc>
        <w:tc>
          <w:tcPr>
            <w:tcW w:w="1342" w:type="dxa"/>
            <w:tcBorders>
              <w:top w:val="nil"/>
              <w:left w:val="nil"/>
              <w:bottom w:val="nil"/>
              <w:right w:val="nil"/>
            </w:tcBorders>
            <w:shd w:val="clear" w:color="auto" w:fill="auto"/>
            <w:noWrap/>
            <w:vAlign w:val="bottom"/>
            <w:hideMark/>
          </w:tcPr>
          <w:p w14:paraId="1A3D1161" w14:textId="77777777" w:rsidR="0059472D" w:rsidRPr="0059472D" w:rsidRDefault="0059472D" w:rsidP="0059472D">
            <w:pPr>
              <w:spacing w:after="0" w:line="240" w:lineRule="auto"/>
              <w:rPr>
                <w:rFonts w:ascii="Times New Roman" w:eastAsia="Times New Roman" w:hAnsi="Times New Roman" w:cs="Times New Roman"/>
                <w:kern w:val="0"/>
                <w:sz w:val="20"/>
                <w:szCs w:val="20"/>
                <w:lang w:eastAsia="en-GB"/>
                <w14:ligatures w14:val="none"/>
              </w:rPr>
            </w:pPr>
          </w:p>
        </w:tc>
        <w:tc>
          <w:tcPr>
            <w:tcW w:w="1247" w:type="dxa"/>
            <w:tcBorders>
              <w:top w:val="nil"/>
              <w:left w:val="nil"/>
              <w:bottom w:val="nil"/>
              <w:right w:val="nil"/>
            </w:tcBorders>
            <w:shd w:val="clear" w:color="auto" w:fill="auto"/>
            <w:noWrap/>
            <w:vAlign w:val="bottom"/>
            <w:hideMark/>
          </w:tcPr>
          <w:p w14:paraId="33D0799A" w14:textId="77777777" w:rsidR="0059472D" w:rsidRPr="0059472D" w:rsidRDefault="0059472D" w:rsidP="0059472D">
            <w:pPr>
              <w:spacing w:after="0" w:line="240" w:lineRule="auto"/>
              <w:rPr>
                <w:rFonts w:ascii="Times New Roman" w:eastAsia="Times New Roman" w:hAnsi="Times New Roman" w:cs="Times New Roman"/>
                <w:kern w:val="0"/>
                <w:sz w:val="20"/>
                <w:szCs w:val="20"/>
                <w:lang w:eastAsia="en-GB"/>
                <w14:ligatures w14:val="none"/>
              </w:rPr>
            </w:pPr>
          </w:p>
        </w:tc>
        <w:tc>
          <w:tcPr>
            <w:tcW w:w="1036" w:type="dxa"/>
            <w:tcBorders>
              <w:top w:val="nil"/>
              <w:left w:val="nil"/>
              <w:bottom w:val="nil"/>
              <w:right w:val="nil"/>
            </w:tcBorders>
            <w:shd w:val="clear" w:color="auto" w:fill="auto"/>
            <w:noWrap/>
            <w:vAlign w:val="bottom"/>
            <w:hideMark/>
          </w:tcPr>
          <w:p w14:paraId="5FD5C7BC" w14:textId="77777777" w:rsidR="0059472D" w:rsidRPr="0059472D" w:rsidRDefault="0059472D" w:rsidP="0059472D">
            <w:pPr>
              <w:spacing w:after="0" w:line="240" w:lineRule="auto"/>
              <w:rPr>
                <w:rFonts w:ascii="Times New Roman" w:eastAsia="Times New Roman" w:hAnsi="Times New Roman" w:cs="Times New Roman"/>
                <w:kern w:val="0"/>
                <w:sz w:val="20"/>
                <w:szCs w:val="20"/>
                <w:lang w:eastAsia="en-GB"/>
                <w14:ligatures w14:val="none"/>
              </w:rPr>
            </w:pPr>
          </w:p>
        </w:tc>
        <w:tc>
          <w:tcPr>
            <w:tcW w:w="1134" w:type="dxa"/>
            <w:tcBorders>
              <w:top w:val="nil"/>
              <w:left w:val="nil"/>
              <w:bottom w:val="nil"/>
              <w:right w:val="nil"/>
            </w:tcBorders>
            <w:shd w:val="clear" w:color="auto" w:fill="auto"/>
            <w:noWrap/>
            <w:vAlign w:val="bottom"/>
            <w:hideMark/>
          </w:tcPr>
          <w:p w14:paraId="275C5961" w14:textId="77777777" w:rsidR="0059472D" w:rsidRPr="0059472D" w:rsidRDefault="0059472D" w:rsidP="0059472D">
            <w:pPr>
              <w:spacing w:after="0" w:line="240" w:lineRule="auto"/>
              <w:rPr>
                <w:rFonts w:ascii="Times New Roman" w:eastAsia="Times New Roman" w:hAnsi="Times New Roman" w:cs="Times New Roman"/>
                <w:kern w:val="0"/>
                <w:sz w:val="20"/>
                <w:szCs w:val="20"/>
                <w:lang w:eastAsia="en-GB"/>
                <w14:ligatures w14:val="none"/>
              </w:rPr>
            </w:pPr>
          </w:p>
        </w:tc>
      </w:tr>
      <w:tr w:rsidR="0059472D" w:rsidRPr="0059472D" w14:paraId="515E1CDF" w14:textId="77777777" w:rsidTr="007E112A">
        <w:trPr>
          <w:trHeight w:val="300"/>
        </w:trPr>
        <w:tc>
          <w:tcPr>
            <w:tcW w:w="2895" w:type="dxa"/>
            <w:gridSpan w:val="2"/>
            <w:tcBorders>
              <w:top w:val="nil"/>
              <w:left w:val="nil"/>
              <w:bottom w:val="nil"/>
              <w:right w:val="nil"/>
            </w:tcBorders>
            <w:shd w:val="clear" w:color="auto" w:fill="auto"/>
            <w:noWrap/>
            <w:vAlign w:val="bottom"/>
            <w:hideMark/>
          </w:tcPr>
          <w:p w14:paraId="7F959853" w14:textId="4C2F73A1" w:rsidR="0059472D" w:rsidRPr="0059472D" w:rsidRDefault="007F3EC9" w:rsidP="0059472D">
            <w:pPr>
              <w:spacing w:after="0" w:line="240" w:lineRule="auto"/>
              <w:rPr>
                <w:rFonts w:ascii="Aptos Narrow" w:eastAsia="Times New Roman" w:hAnsi="Aptos Narrow" w:cs="Times New Roman"/>
                <w:color w:val="000000"/>
                <w:kern w:val="0"/>
                <w:sz w:val="22"/>
                <w:szCs w:val="22"/>
                <w:lang w:eastAsia="en-GB"/>
                <w14:ligatures w14:val="none"/>
              </w:rPr>
            </w:pPr>
            <w:r>
              <w:rPr>
                <w:rFonts w:ascii="Aptos Narrow" w:eastAsia="Times New Roman" w:hAnsi="Aptos Narrow" w:cs="Times New Roman"/>
                <w:color w:val="000000"/>
                <w:kern w:val="0"/>
                <w:sz w:val="22"/>
                <w:szCs w:val="22"/>
                <w:lang w:eastAsia="en-GB"/>
                <w14:ligatures w14:val="none"/>
              </w:rPr>
              <w:t xml:space="preserve">        </w:t>
            </w:r>
            <w:r w:rsidR="0059472D" w:rsidRPr="0059472D">
              <w:rPr>
                <w:rFonts w:ascii="Aptos Narrow" w:eastAsia="Times New Roman" w:hAnsi="Aptos Narrow" w:cs="Times New Roman"/>
                <w:color w:val="000000"/>
                <w:kern w:val="0"/>
                <w:sz w:val="22"/>
                <w:szCs w:val="22"/>
                <w:lang w:eastAsia="en-GB"/>
                <w14:ligatures w14:val="none"/>
              </w:rPr>
              <w:t>Church Share of Fees</w:t>
            </w:r>
          </w:p>
        </w:tc>
        <w:tc>
          <w:tcPr>
            <w:tcW w:w="507" w:type="dxa"/>
            <w:gridSpan w:val="2"/>
            <w:tcBorders>
              <w:top w:val="nil"/>
              <w:left w:val="nil"/>
              <w:bottom w:val="nil"/>
              <w:right w:val="nil"/>
            </w:tcBorders>
            <w:shd w:val="clear" w:color="auto" w:fill="auto"/>
            <w:noWrap/>
            <w:vAlign w:val="bottom"/>
            <w:hideMark/>
          </w:tcPr>
          <w:p w14:paraId="29019F97" w14:textId="77777777" w:rsidR="0059472D" w:rsidRPr="0059472D" w:rsidRDefault="0059472D" w:rsidP="0059472D">
            <w:pPr>
              <w:spacing w:after="0" w:line="240" w:lineRule="auto"/>
              <w:rPr>
                <w:rFonts w:ascii="Aptos Narrow" w:eastAsia="Times New Roman" w:hAnsi="Aptos Narrow" w:cs="Times New Roman"/>
                <w:color w:val="000000"/>
                <w:kern w:val="0"/>
                <w:sz w:val="22"/>
                <w:szCs w:val="22"/>
                <w:lang w:eastAsia="en-GB"/>
                <w14:ligatures w14:val="none"/>
              </w:rPr>
            </w:pPr>
          </w:p>
        </w:tc>
        <w:tc>
          <w:tcPr>
            <w:tcW w:w="1762" w:type="dxa"/>
            <w:gridSpan w:val="3"/>
            <w:tcBorders>
              <w:top w:val="nil"/>
              <w:left w:val="nil"/>
              <w:bottom w:val="nil"/>
              <w:right w:val="nil"/>
            </w:tcBorders>
            <w:shd w:val="clear" w:color="auto" w:fill="auto"/>
            <w:noWrap/>
            <w:vAlign w:val="bottom"/>
            <w:hideMark/>
          </w:tcPr>
          <w:p w14:paraId="3E542C03"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3236</w:t>
            </w:r>
          </w:p>
        </w:tc>
        <w:tc>
          <w:tcPr>
            <w:tcW w:w="1342" w:type="dxa"/>
            <w:tcBorders>
              <w:top w:val="nil"/>
              <w:left w:val="nil"/>
              <w:bottom w:val="nil"/>
              <w:right w:val="nil"/>
            </w:tcBorders>
            <w:shd w:val="clear" w:color="auto" w:fill="auto"/>
            <w:noWrap/>
            <w:vAlign w:val="bottom"/>
            <w:hideMark/>
          </w:tcPr>
          <w:p w14:paraId="3E2945DB"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0</w:t>
            </w:r>
          </w:p>
        </w:tc>
        <w:tc>
          <w:tcPr>
            <w:tcW w:w="1247" w:type="dxa"/>
            <w:tcBorders>
              <w:top w:val="nil"/>
              <w:left w:val="nil"/>
              <w:bottom w:val="nil"/>
              <w:right w:val="nil"/>
            </w:tcBorders>
            <w:shd w:val="clear" w:color="auto" w:fill="auto"/>
            <w:noWrap/>
            <w:vAlign w:val="bottom"/>
            <w:hideMark/>
          </w:tcPr>
          <w:p w14:paraId="5069C96F"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0</w:t>
            </w:r>
          </w:p>
        </w:tc>
        <w:tc>
          <w:tcPr>
            <w:tcW w:w="1036" w:type="dxa"/>
            <w:tcBorders>
              <w:top w:val="nil"/>
              <w:left w:val="nil"/>
              <w:bottom w:val="nil"/>
              <w:right w:val="nil"/>
            </w:tcBorders>
            <w:shd w:val="clear" w:color="auto" w:fill="auto"/>
            <w:noWrap/>
            <w:vAlign w:val="bottom"/>
            <w:hideMark/>
          </w:tcPr>
          <w:p w14:paraId="0561903A"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3236</w:t>
            </w:r>
          </w:p>
        </w:tc>
        <w:tc>
          <w:tcPr>
            <w:tcW w:w="1134" w:type="dxa"/>
            <w:tcBorders>
              <w:top w:val="nil"/>
              <w:left w:val="nil"/>
              <w:bottom w:val="nil"/>
              <w:right w:val="nil"/>
            </w:tcBorders>
            <w:shd w:val="clear" w:color="auto" w:fill="auto"/>
            <w:noWrap/>
            <w:vAlign w:val="bottom"/>
            <w:hideMark/>
          </w:tcPr>
          <w:p w14:paraId="0AE6BFF0"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3682</w:t>
            </w:r>
          </w:p>
        </w:tc>
      </w:tr>
      <w:tr w:rsidR="0059472D" w:rsidRPr="0059472D" w14:paraId="1D7D054D" w14:textId="77777777" w:rsidTr="007E112A">
        <w:trPr>
          <w:trHeight w:val="300"/>
        </w:trPr>
        <w:tc>
          <w:tcPr>
            <w:tcW w:w="2895" w:type="dxa"/>
            <w:gridSpan w:val="2"/>
            <w:tcBorders>
              <w:top w:val="nil"/>
              <w:left w:val="nil"/>
              <w:bottom w:val="nil"/>
              <w:right w:val="nil"/>
            </w:tcBorders>
            <w:shd w:val="clear" w:color="auto" w:fill="auto"/>
            <w:noWrap/>
            <w:vAlign w:val="bottom"/>
            <w:hideMark/>
          </w:tcPr>
          <w:p w14:paraId="22868A2E" w14:textId="77777777" w:rsidR="0059472D" w:rsidRPr="007F3EC9" w:rsidRDefault="0059472D" w:rsidP="0059472D">
            <w:pPr>
              <w:spacing w:after="0" w:line="240" w:lineRule="auto"/>
              <w:rPr>
                <w:rFonts w:ascii="Aptos Narrow" w:eastAsia="Times New Roman" w:hAnsi="Aptos Narrow" w:cs="Times New Roman"/>
                <w:b/>
                <w:bCs/>
                <w:color w:val="000000"/>
                <w:kern w:val="0"/>
                <w:sz w:val="22"/>
                <w:szCs w:val="22"/>
                <w:lang w:eastAsia="en-GB"/>
                <w14:ligatures w14:val="none"/>
              </w:rPr>
            </w:pPr>
            <w:r w:rsidRPr="007F3EC9">
              <w:rPr>
                <w:rFonts w:ascii="Aptos Narrow" w:eastAsia="Times New Roman" w:hAnsi="Aptos Narrow" w:cs="Times New Roman"/>
                <w:b/>
                <w:bCs/>
                <w:color w:val="000000"/>
                <w:kern w:val="0"/>
                <w:sz w:val="22"/>
                <w:szCs w:val="22"/>
                <w:lang w:eastAsia="en-GB"/>
                <w14:ligatures w14:val="none"/>
              </w:rPr>
              <w:t>Investment Income</w:t>
            </w:r>
          </w:p>
        </w:tc>
        <w:tc>
          <w:tcPr>
            <w:tcW w:w="507" w:type="dxa"/>
            <w:gridSpan w:val="2"/>
            <w:tcBorders>
              <w:top w:val="nil"/>
              <w:left w:val="nil"/>
              <w:bottom w:val="nil"/>
              <w:right w:val="nil"/>
            </w:tcBorders>
            <w:shd w:val="clear" w:color="auto" w:fill="auto"/>
            <w:noWrap/>
            <w:vAlign w:val="bottom"/>
            <w:hideMark/>
          </w:tcPr>
          <w:p w14:paraId="1E6FC128" w14:textId="77777777" w:rsidR="0059472D" w:rsidRPr="0059472D" w:rsidRDefault="0059472D" w:rsidP="0059472D">
            <w:pPr>
              <w:spacing w:after="0" w:line="240" w:lineRule="auto"/>
              <w:rPr>
                <w:rFonts w:ascii="Aptos Narrow" w:eastAsia="Times New Roman" w:hAnsi="Aptos Narrow" w:cs="Times New Roman"/>
                <w:color w:val="000000"/>
                <w:kern w:val="0"/>
                <w:sz w:val="22"/>
                <w:szCs w:val="22"/>
                <w:lang w:eastAsia="en-GB"/>
                <w14:ligatures w14:val="none"/>
              </w:rPr>
            </w:pPr>
          </w:p>
        </w:tc>
        <w:tc>
          <w:tcPr>
            <w:tcW w:w="1762" w:type="dxa"/>
            <w:gridSpan w:val="3"/>
            <w:tcBorders>
              <w:top w:val="nil"/>
              <w:left w:val="nil"/>
              <w:bottom w:val="nil"/>
              <w:right w:val="nil"/>
            </w:tcBorders>
            <w:shd w:val="clear" w:color="auto" w:fill="auto"/>
            <w:noWrap/>
            <w:vAlign w:val="bottom"/>
            <w:hideMark/>
          </w:tcPr>
          <w:p w14:paraId="4051E915"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245</w:t>
            </w:r>
          </w:p>
        </w:tc>
        <w:tc>
          <w:tcPr>
            <w:tcW w:w="1342" w:type="dxa"/>
            <w:tcBorders>
              <w:top w:val="nil"/>
              <w:left w:val="nil"/>
              <w:bottom w:val="nil"/>
              <w:right w:val="nil"/>
            </w:tcBorders>
            <w:shd w:val="clear" w:color="auto" w:fill="auto"/>
            <w:noWrap/>
            <w:vAlign w:val="bottom"/>
            <w:hideMark/>
          </w:tcPr>
          <w:p w14:paraId="2167A465"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161</w:t>
            </w:r>
          </w:p>
        </w:tc>
        <w:tc>
          <w:tcPr>
            <w:tcW w:w="1247" w:type="dxa"/>
            <w:tcBorders>
              <w:top w:val="nil"/>
              <w:left w:val="nil"/>
              <w:bottom w:val="nil"/>
              <w:right w:val="nil"/>
            </w:tcBorders>
            <w:shd w:val="clear" w:color="auto" w:fill="auto"/>
            <w:noWrap/>
            <w:vAlign w:val="bottom"/>
            <w:hideMark/>
          </w:tcPr>
          <w:p w14:paraId="201A8166"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0</w:t>
            </w:r>
          </w:p>
        </w:tc>
        <w:tc>
          <w:tcPr>
            <w:tcW w:w="1036" w:type="dxa"/>
            <w:tcBorders>
              <w:top w:val="nil"/>
              <w:left w:val="nil"/>
              <w:bottom w:val="nil"/>
              <w:right w:val="nil"/>
            </w:tcBorders>
            <w:shd w:val="clear" w:color="auto" w:fill="auto"/>
            <w:noWrap/>
            <w:vAlign w:val="bottom"/>
            <w:hideMark/>
          </w:tcPr>
          <w:p w14:paraId="33E2DD34"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406</w:t>
            </w:r>
          </w:p>
        </w:tc>
        <w:tc>
          <w:tcPr>
            <w:tcW w:w="1134" w:type="dxa"/>
            <w:tcBorders>
              <w:top w:val="nil"/>
              <w:left w:val="nil"/>
              <w:bottom w:val="nil"/>
              <w:right w:val="nil"/>
            </w:tcBorders>
            <w:shd w:val="clear" w:color="auto" w:fill="auto"/>
            <w:noWrap/>
            <w:vAlign w:val="bottom"/>
            <w:hideMark/>
          </w:tcPr>
          <w:p w14:paraId="214CE1BE"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698</w:t>
            </w:r>
          </w:p>
        </w:tc>
      </w:tr>
      <w:tr w:rsidR="0059472D" w:rsidRPr="0059472D" w14:paraId="5CE63013" w14:textId="77777777" w:rsidTr="007E112A">
        <w:trPr>
          <w:trHeight w:val="300"/>
        </w:trPr>
        <w:tc>
          <w:tcPr>
            <w:tcW w:w="2895" w:type="dxa"/>
            <w:gridSpan w:val="2"/>
            <w:tcBorders>
              <w:top w:val="nil"/>
              <w:left w:val="nil"/>
              <w:bottom w:val="nil"/>
              <w:right w:val="nil"/>
            </w:tcBorders>
            <w:shd w:val="clear" w:color="auto" w:fill="auto"/>
            <w:noWrap/>
            <w:vAlign w:val="bottom"/>
            <w:hideMark/>
          </w:tcPr>
          <w:p w14:paraId="60411531" w14:textId="77777777" w:rsidR="0059472D" w:rsidRPr="007F3EC9" w:rsidRDefault="0059472D" w:rsidP="0059472D">
            <w:pPr>
              <w:spacing w:after="0" w:line="240" w:lineRule="auto"/>
              <w:rPr>
                <w:rFonts w:ascii="Aptos Narrow" w:eastAsia="Times New Roman" w:hAnsi="Aptos Narrow" w:cs="Times New Roman"/>
                <w:b/>
                <w:bCs/>
                <w:color w:val="000000"/>
                <w:kern w:val="0"/>
                <w:sz w:val="22"/>
                <w:szCs w:val="22"/>
                <w:lang w:eastAsia="en-GB"/>
                <w14:ligatures w14:val="none"/>
              </w:rPr>
            </w:pPr>
            <w:r w:rsidRPr="007F3EC9">
              <w:rPr>
                <w:rFonts w:ascii="Aptos Narrow" w:eastAsia="Times New Roman" w:hAnsi="Aptos Narrow" w:cs="Times New Roman"/>
                <w:b/>
                <w:bCs/>
                <w:color w:val="000000"/>
                <w:kern w:val="0"/>
                <w:sz w:val="22"/>
                <w:szCs w:val="22"/>
                <w:lang w:eastAsia="en-GB"/>
                <w14:ligatures w14:val="none"/>
              </w:rPr>
              <w:t>Other Income</w:t>
            </w:r>
          </w:p>
        </w:tc>
        <w:tc>
          <w:tcPr>
            <w:tcW w:w="507" w:type="dxa"/>
            <w:gridSpan w:val="2"/>
            <w:tcBorders>
              <w:top w:val="nil"/>
              <w:left w:val="nil"/>
              <w:bottom w:val="nil"/>
              <w:right w:val="nil"/>
            </w:tcBorders>
            <w:shd w:val="clear" w:color="auto" w:fill="auto"/>
            <w:noWrap/>
            <w:vAlign w:val="bottom"/>
            <w:hideMark/>
          </w:tcPr>
          <w:p w14:paraId="3BD6D7CF" w14:textId="77777777" w:rsidR="0059472D" w:rsidRPr="0059472D" w:rsidRDefault="0059472D" w:rsidP="0059472D">
            <w:pPr>
              <w:spacing w:after="0" w:line="240" w:lineRule="auto"/>
              <w:rPr>
                <w:rFonts w:ascii="Aptos Narrow" w:eastAsia="Times New Roman" w:hAnsi="Aptos Narrow" w:cs="Times New Roman"/>
                <w:color w:val="000000"/>
                <w:kern w:val="0"/>
                <w:sz w:val="22"/>
                <w:szCs w:val="22"/>
                <w:lang w:eastAsia="en-GB"/>
                <w14:ligatures w14:val="none"/>
              </w:rPr>
            </w:pPr>
          </w:p>
        </w:tc>
        <w:tc>
          <w:tcPr>
            <w:tcW w:w="1762" w:type="dxa"/>
            <w:gridSpan w:val="3"/>
            <w:tcBorders>
              <w:top w:val="nil"/>
              <w:left w:val="nil"/>
              <w:bottom w:val="nil"/>
              <w:right w:val="nil"/>
            </w:tcBorders>
            <w:shd w:val="clear" w:color="auto" w:fill="auto"/>
            <w:noWrap/>
            <w:vAlign w:val="bottom"/>
            <w:hideMark/>
          </w:tcPr>
          <w:p w14:paraId="3C220654"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8166</w:t>
            </w:r>
          </w:p>
        </w:tc>
        <w:tc>
          <w:tcPr>
            <w:tcW w:w="1342" w:type="dxa"/>
            <w:tcBorders>
              <w:top w:val="nil"/>
              <w:left w:val="nil"/>
              <w:bottom w:val="nil"/>
              <w:right w:val="nil"/>
            </w:tcBorders>
            <w:shd w:val="clear" w:color="auto" w:fill="auto"/>
            <w:noWrap/>
            <w:vAlign w:val="bottom"/>
            <w:hideMark/>
          </w:tcPr>
          <w:p w14:paraId="00598E19"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720</w:t>
            </w:r>
          </w:p>
        </w:tc>
        <w:tc>
          <w:tcPr>
            <w:tcW w:w="1247" w:type="dxa"/>
            <w:tcBorders>
              <w:top w:val="nil"/>
              <w:left w:val="nil"/>
              <w:bottom w:val="nil"/>
              <w:right w:val="nil"/>
            </w:tcBorders>
            <w:shd w:val="clear" w:color="auto" w:fill="auto"/>
            <w:noWrap/>
            <w:vAlign w:val="bottom"/>
            <w:hideMark/>
          </w:tcPr>
          <w:p w14:paraId="06AD16CC"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5839</w:t>
            </w:r>
          </w:p>
        </w:tc>
        <w:tc>
          <w:tcPr>
            <w:tcW w:w="1036" w:type="dxa"/>
            <w:tcBorders>
              <w:top w:val="nil"/>
              <w:left w:val="nil"/>
              <w:bottom w:val="nil"/>
              <w:right w:val="nil"/>
            </w:tcBorders>
            <w:shd w:val="clear" w:color="auto" w:fill="auto"/>
            <w:noWrap/>
            <w:vAlign w:val="bottom"/>
            <w:hideMark/>
          </w:tcPr>
          <w:p w14:paraId="39504F0D"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14725</w:t>
            </w:r>
          </w:p>
        </w:tc>
        <w:tc>
          <w:tcPr>
            <w:tcW w:w="1134" w:type="dxa"/>
            <w:tcBorders>
              <w:top w:val="nil"/>
              <w:left w:val="nil"/>
              <w:bottom w:val="nil"/>
              <w:right w:val="nil"/>
            </w:tcBorders>
            <w:shd w:val="clear" w:color="auto" w:fill="auto"/>
            <w:noWrap/>
            <w:vAlign w:val="bottom"/>
            <w:hideMark/>
          </w:tcPr>
          <w:p w14:paraId="58F57DC1"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11671</w:t>
            </w:r>
          </w:p>
        </w:tc>
      </w:tr>
      <w:tr w:rsidR="0059472D" w:rsidRPr="0059472D" w14:paraId="65527A36" w14:textId="77777777" w:rsidTr="007E112A">
        <w:trPr>
          <w:trHeight w:val="300"/>
        </w:trPr>
        <w:tc>
          <w:tcPr>
            <w:tcW w:w="2895" w:type="dxa"/>
            <w:gridSpan w:val="2"/>
            <w:tcBorders>
              <w:top w:val="nil"/>
              <w:left w:val="nil"/>
              <w:bottom w:val="nil"/>
              <w:right w:val="nil"/>
            </w:tcBorders>
            <w:shd w:val="clear" w:color="auto" w:fill="auto"/>
            <w:noWrap/>
            <w:vAlign w:val="bottom"/>
            <w:hideMark/>
          </w:tcPr>
          <w:p w14:paraId="05CF3660"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p>
        </w:tc>
        <w:tc>
          <w:tcPr>
            <w:tcW w:w="507" w:type="dxa"/>
            <w:gridSpan w:val="2"/>
            <w:tcBorders>
              <w:top w:val="nil"/>
              <w:left w:val="nil"/>
              <w:bottom w:val="nil"/>
              <w:right w:val="nil"/>
            </w:tcBorders>
            <w:shd w:val="clear" w:color="auto" w:fill="auto"/>
            <w:noWrap/>
            <w:vAlign w:val="bottom"/>
            <w:hideMark/>
          </w:tcPr>
          <w:p w14:paraId="7965C2CF" w14:textId="77777777" w:rsidR="0059472D" w:rsidRPr="0059472D" w:rsidRDefault="0059472D" w:rsidP="0059472D">
            <w:pPr>
              <w:spacing w:after="0" w:line="240" w:lineRule="auto"/>
              <w:rPr>
                <w:rFonts w:ascii="Times New Roman" w:eastAsia="Times New Roman" w:hAnsi="Times New Roman" w:cs="Times New Roman"/>
                <w:kern w:val="0"/>
                <w:sz w:val="20"/>
                <w:szCs w:val="20"/>
                <w:lang w:eastAsia="en-GB"/>
                <w14:ligatures w14:val="none"/>
              </w:rPr>
            </w:pPr>
          </w:p>
        </w:tc>
        <w:tc>
          <w:tcPr>
            <w:tcW w:w="1762" w:type="dxa"/>
            <w:gridSpan w:val="3"/>
            <w:tcBorders>
              <w:top w:val="nil"/>
              <w:left w:val="nil"/>
              <w:bottom w:val="nil"/>
              <w:right w:val="nil"/>
            </w:tcBorders>
            <w:shd w:val="clear" w:color="auto" w:fill="auto"/>
            <w:noWrap/>
            <w:vAlign w:val="bottom"/>
            <w:hideMark/>
          </w:tcPr>
          <w:p w14:paraId="4FEF7968" w14:textId="77777777" w:rsidR="0059472D" w:rsidRPr="0059472D" w:rsidRDefault="0059472D" w:rsidP="0059472D">
            <w:pPr>
              <w:spacing w:after="0" w:line="240" w:lineRule="auto"/>
              <w:rPr>
                <w:rFonts w:ascii="Times New Roman" w:eastAsia="Times New Roman" w:hAnsi="Times New Roman" w:cs="Times New Roman"/>
                <w:kern w:val="0"/>
                <w:sz w:val="20"/>
                <w:szCs w:val="20"/>
                <w:lang w:eastAsia="en-GB"/>
                <w14:ligatures w14:val="none"/>
              </w:rPr>
            </w:pPr>
          </w:p>
        </w:tc>
        <w:tc>
          <w:tcPr>
            <w:tcW w:w="1342" w:type="dxa"/>
            <w:tcBorders>
              <w:top w:val="nil"/>
              <w:left w:val="nil"/>
              <w:bottom w:val="nil"/>
              <w:right w:val="nil"/>
            </w:tcBorders>
            <w:shd w:val="clear" w:color="auto" w:fill="auto"/>
            <w:noWrap/>
            <w:vAlign w:val="bottom"/>
            <w:hideMark/>
          </w:tcPr>
          <w:p w14:paraId="31116E83" w14:textId="77777777" w:rsidR="0059472D" w:rsidRPr="0059472D" w:rsidRDefault="0059472D" w:rsidP="0059472D">
            <w:pPr>
              <w:spacing w:after="0" w:line="240" w:lineRule="auto"/>
              <w:rPr>
                <w:rFonts w:ascii="Times New Roman" w:eastAsia="Times New Roman" w:hAnsi="Times New Roman" w:cs="Times New Roman"/>
                <w:kern w:val="0"/>
                <w:sz w:val="20"/>
                <w:szCs w:val="20"/>
                <w:lang w:eastAsia="en-GB"/>
                <w14:ligatures w14:val="none"/>
              </w:rPr>
            </w:pPr>
          </w:p>
        </w:tc>
        <w:tc>
          <w:tcPr>
            <w:tcW w:w="1247" w:type="dxa"/>
            <w:tcBorders>
              <w:top w:val="nil"/>
              <w:left w:val="nil"/>
              <w:bottom w:val="nil"/>
              <w:right w:val="nil"/>
            </w:tcBorders>
            <w:shd w:val="clear" w:color="auto" w:fill="auto"/>
            <w:noWrap/>
            <w:vAlign w:val="bottom"/>
            <w:hideMark/>
          </w:tcPr>
          <w:p w14:paraId="04C9685E" w14:textId="77777777" w:rsidR="0059472D" w:rsidRPr="0059472D" w:rsidRDefault="0059472D" w:rsidP="0059472D">
            <w:pPr>
              <w:spacing w:after="0" w:line="240" w:lineRule="auto"/>
              <w:rPr>
                <w:rFonts w:ascii="Times New Roman" w:eastAsia="Times New Roman" w:hAnsi="Times New Roman" w:cs="Times New Roman"/>
                <w:kern w:val="0"/>
                <w:sz w:val="20"/>
                <w:szCs w:val="20"/>
                <w:lang w:eastAsia="en-GB"/>
                <w14:ligatures w14:val="none"/>
              </w:rPr>
            </w:pPr>
          </w:p>
        </w:tc>
        <w:tc>
          <w:tcPr>
            <w:tcW w:w="1036" w:type="dxa"/>
            <w:tcBorders>
              <w:top w:val="nil"/>
              <w:left w:val="nil"/>
              <w:bottom w:val="nil"/>
              <w:right w:val="nil"/>
            </w:tcBorders>
            <w:shd w:val="clear" w:color="auto" w:fill="auto"/>
            <w:noWrap/>
            <w:vAlign w:val="bottom"/>
            <w:hideMark/>
          </w:tcPr>
          <w:p w14:paraId="3DB58A48" w14:textId="77777777" w:rsidR="0059472D" w:rsidRPr="0059472D" w:rsidRDefault="0059472D" w:rsidP="0059472D">
            <w:pPr>
              <w:spacing w:after="0" w:line="240" w:lineRule="auto"/>
              <w:rPr>
                <w:rFonts w:ascii="Times New Roman" w:eastAsia="Times New Roman" w:hAnsi="Times New Roman" w:cs="Times New Roman"/>
                <w:kern w:val="0"/>
                <w:sz w:val="20"/>
                <w:szCs w:val="20"/>
                <w:lang w:eastAsia="en-GB"/>
                <w14:ligatures w14:val="none"/>
              </w:rPr>
            </w:pPr>
          </w:p>
        </w:tc>
        <w:tc>
          <w:tcPr>
            <w:tcW w:w="1134" w:type="dxa"/>
            <w:tcBorders>
              <w:top w:val="nil"/>
              <w:left w:val="nil"/>
              <w:bottom w:val="nil"/>
              <w:right w:val="nil"/>
            </w:tcBorders>
            <w:shd w:val="clear" w:color="auto" w:fill="auto"/>
            <w:noWrap/>
            <w:vAlign w:val="bottom"/>
            <w:hideMark/>
          </w:tcPr>
          <w:p w14:paraId="7886C578" w14:textId="77777777" w:rsidR="0059472D" w:rsidRPr="0059472D" w:rsidRDefault="0059472D" w:rsidP="0059472D">
            <w:pPr>
              <w:spacing w:after="0" w:line="240" w:lineRule="auto"/>
              <w:rPr>
                <w:rFonts w:ascii="Times New Roman" w:eastAsia="Times New Roman" w:hAnsi="Times New Roman" w:cs="Times New Roman"/>
                <w:kern w:val="0"/>
                <w:sz w:val="20"/>
                <w:szCs w:val="20"/>
                <w:lang w:eastAsia="en-GB"/>
                <w14:ligatures w14:val="none"/>
              </w:rPr>
            </w:pPr>
          </w:p>
        </w:tc>
      </w:tr>
      <w:tr w:rsidR="0059472D" w:rsidRPr="0059472D" w14:paraId="25BE7FC9" w14:textId="77777777" w:rsidTr="007E112A">
        <w:trPr>
          <w:trHeight w:val="300"/>
        </w:trPr>
        <w:tc>
          <w:tcPr>
            <w:tcW w:w="2895" w:type="dxa"/>
            <w:gridSpan w:val="2"/>
            <w:tcBorders>
              <w:top w:val="nil"/>
              <w:left w:val="nil"/>
              <w:bottom w:val="nil"/>
              <w:right w:val="nil"/>
            </w:tcBorders>
            <w:shd w:val="clear" w:color="auto" w:fill="auto"/>
            <w:noWrap/>
            <w:vAlign w:val="bottom"/>
            <w:hideMark/>
          </w:tcPr>
          <w:p w14:paraId="28275FEE" w14:textId="77777777" w:rsidR="0059472D" w:rsidRPr="0059472D" w:rsidRDefault="0059472D" w:rsidP="0059472D">
            <w:pPr>
              <w:spacing w:after="0" w:line="240" w:lineRule="auto"/>
              <w:rPr>
                <w:rFonts w:ascii="Aptos Narrow" w:eastAsia="Times New Roman" w:hAnsi="Aptos Narrow" w:cs="Times New Roman"/>
                <w:b/>
                <w:bCs/>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 xml:space="preserve">          </w:t>
            </w:r>
            <w:r w:rsidRPr="0059472D">
              <w:rPr>
                <w:rFonts w:ascii="Aptos Narrow" w:eastAsia="Times New Roman" w:hAnsi="Aptos Narrow" w:cs="Times New Roman"/>
                <w:b/>
                <w:bCs/>
                <w:color w:val="000000"/>
                <w:kern w:val="0"/>
                <w:sz w:val="22"/>
                <w:szCs w:val="22"/>
                <w:lang w:eastAsia="en-GB"/>
                <w14:ligatures w14:val="none"/>
              </w:rPr>
              <w:t>Total Income</w:t>
            </w:r>
          </w:p>
        </w:tc>
        <w:tc>
          <w:tcPr>
            <w:tcW w:w="507" w:type="dxa"/>
            <w:gridSpan w:val="2"/>
            <w:tcBorders>
              <w:top w:val="nil"/>
              <w:left w:val="nil"/>
              <w:bottom w:val="nil"/>
              <w:right w:val="nil"/>
            </w:tcBorders>
            <w:shd w:val="clear" w:color="auto" w:fill="auto"/>
            <w:noWrap/>
            <w:vAlign w:val="bottom"/>
            <w:hideMark/>
          </w:tcPr>
          <w:p w14:paraId="09980009" w14:textId="77777777" w:rsidR="0059472D" w:rsidRPr="0059472D" w:rsidRDefault="0059472D" w:rsidP="0059472D">
            <w:pPr>
              <w:spacing w:after="0" w:line="240" w:lineRule="auto"/>
              <w:rPr>
                <w:rFonts w:ascii="Aptos Narrow" w:eastAsia="Times New Roman" w:hAnsi="Aptos Narrow" w:cs="Times New Roman"/>
                <w:color w:val="000000"/>
                <w:kern w:val="0"/>
                <w:sz w:val="22"/>
                <w:szCs w:val="22"/>
                <w:lang w:eastAsia="en-GB"/>
                <w14:ligatures w14:val="none"/>
              </w:rPr>
            </w:pPr>
          </w:p>
        </w:tc>
        <w:tc>
          <w:tcPr>
            <w:tcW w:w="1762" w:type="dxa"/>
            <w:gridSpan w:val="3"/>
            <w:tcBorders>
              <w:top w:val="nil"/>
              <w:left w:val="nil"/>
              <w:bottom w:val="nil"/>
              <w:right w:val="nil"/>
            </w:tcBorders>
            <w:shd w:val="clear" w:color="auto" w:fill="auto"/>
            <w:noWrap/>
            <w:vAlign w:val="bottom"/>
            <w:hideMark/>
          </w:tcPr>
          <w:p w14:paraId="27461331"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62397</w:t>
            </w:r>
          </w:p>
        </w:tc>
        <w:tc>
          <w:tcPr>
            <w:tcW w:w="1342" w:type="dxa"/>
            <w:tcBorders>
              <w:top w:val="nil"/>
              <w:left w:val="nil"/>
              <w:bottom w:val="nil"/>
              <w:right w:val="nil"/>
            </w:tcBorders>
            <w:shd w:val="clear" w:color="auto" w:fill="auto"/>
            <w:noWrap/>
            <w:vAlign w:val="bottom"/>
            <w:hideMark/>
          </w:tcPr>
          <w:p w14:paraId="465B01F0"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881</w:t>
            </w:r>
          </w:p>
        </w:tc>
        <w:tc>
          <w:tcPr>
            <w:tcW w:w="1247" w:type="dxa"/>
            <w:tcBorders>
              <w:top w:val="nil"/>
              <w:left w:val="nil"/>
              <w:bottom w:val="nil"/>
              <w:right w:val="nil"/>
            </w:tcBorders>
            <w:shd w:val="clear" w:color="auto" w:fill="auto"/>
            <w:noWrap/>
            <w:vAlign w:val="bottom"/>
            <w:hideMark/>
          </w:tcPr>
          <w:p w14:paraId="2C662470"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77516</w:t>
            </w:r>
          </w:p>
        </w:tc>
        <w:tc>
          <w:tcPr>
            <w:tcW w:w="1036" w:type="dxa"/>
            <w:tcBorders>
              <w:top w:val="nil"/>
              <w:left w:val="nil"/>
              <w:bottom w:val="nil"/>
              <w:right w:val="nil"/>
            </w:tcBorders>
            <w:shd w:val="clear" w:color="auto" w:fill="auto"/>
            <w:noWrap/>
            <w:vAlign w:val="bottom"/>
            <w:hideMark/>
          </w:tcPr>
          <w:p w14:paraId="6590A4C4"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140794</w:t>
            </w:r>
          </w:p>
        </w:tc>
        <w:tc>
          <w:tcPr>
            <w:tcW w:w="1134" w:type="dxa"/>
            <w:tcBorders>
              <w:top w:val="nil"/>
              <w:left w:val="nil"/>
              <w:bottom w:val="nil"/>
              <w:right w:val="nil"/>
            </w:tcBorders>
            <w:shd w:val="clear" w:color="auto" w:fill="auto"/>
            <w:noWrap/>
            <w:vAlign w:val="bottom"/>
            <w:hideMark/>
          </w:tcPr>
          <w:p w14:paraId="790DE95D"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91544</w:t>
            </w:r>
          </w:p>
        </w:tc>
      </w:tr>
      <w:tr w:rsidR="0059472D" w:rsidRPr="0059472D" w14:paraId="78DEE6C0" w14:textId="77777777" w:rsidTr="007E112A">
        <w:trPr>
          <w:trHeight w:val="300"/>
        </w:trPr>
        <w:tc>
          <w:tcPr>
            <w:tcW w:w="2895" w:type="dxa"/>
            <w:gridSpan w:val="2"/>
            <w:tcBorders>
              <w:top w:val="nil"/>
              <w:left w:val="nil"/>
              <w:bottom w:val="nil"/>
              <w:right w:val="nil"/>
            </w:tcBorders>
            <w:shd w:val="clear" w:color="auto" w:fill="auto"/>
            <w:noWrap/>
            <w:vAlign w:val="bottom"/>
            <w:hideMark/>
          </w:tcPr>
          <w:p w14:paraId="70E6FD7F" w14:textId="77777777" w:rsidR="0059472D" w:rsidRDefault="0059472D" w:rsidP="0059472D">
            <w:pPr>
              <w:spacing w:after="0" w:line="240" w:lineRule="auto"/>
              <w:rPr>
                <w:rFonts w:ascii="Aptos Narrow" w:eastAsia="Times New Roman" w:hAnsi="Aptos Narrow" w:cs="Times New Roman"/>
                <w:b/>
                <w:bCs/>
                <w:color w:val="000000"/>
                <w:kern w:val="0"/>
                <w:lang w:eastAsia="en-GB"/>
                <w14:ligatures w14:val="none"/>
              </w:rPr>
            </w:pPr>
          </w:p>
          <w:p w14:paraId="1839042F" w14:textId="5C8B8E82" w:rsidR="0059472D" w:rsidRPr="0059472D" w:rsidRDefault="0059472D" w:rsidP="0059472D">
            <w:pPr>
              <w:spacing w:after="0" w:line="240" w:lineRule="auto"/>
              <w:rPr>
                <w:rFonts w:ascii="Aptos Narrow" w:eastAsia="Times New Roman" w:hAnsi="Aptos Narrow" w:cs="Times New Roman"/>
                <w:b/>
                <w:bCs/>
                <w:color w:val="000000"/>
                <w:kern w:val="0"/>
                <w:sz w:val="22"/>
                <w:szCs w:val="22"/>
                <w:lang w:eastAsia="en-GB"/>
                <w14:ligatures w14:val="none"/>
              </w:rPr>
            </w:pPr>
            <w:r w:rsidRPr="0059472D">
              <w:rPr>
                <w:rFonts w:ascii="Aptos Narrow" w:eastAsia="Times New Roman" w:hAnsi="Aptos Narrow" w:cs="Times New Roman"/>
                <w:b/>
                <w:bCs/>
                <w:color w:val="000000"/>
                <w:kern w:val="0"/>
                <w:lang w:eastAsia="en-GB"/>
                <w14:ligatures w14:val="none"/>
              </w:rPr>
              <w:t>Expenditure</w:t>
            </w:r>
          </w:p>
        </w:tc>
        <w:tc>
          <w:tcPr>
            <w:tcW w:w="507" w:type="dxa"/>
            <w:gridSpan w:val="2"/>
            <w:tcBorders>
              <w:top w:val="nil"/>
              <w:left w:val="nil"/>
              <w:bottom w:val="nil"/>
              <w:right w:val="nil"/>
            </w:tcBorders>
            <w:shd w:val="clear" w:color="auto" w:fill="auto"/>
            <w:noWrap/>
            <w:vAlign w:val="bottom"/>
            <w:hideMark/>
          </w:tcPr>
          <w:p w14:paraId="5E624176" w14:textId="77777777" w:rsidR="0059472D" w:rsidRPr="0059472D" w:rsidRDefault="0059472D" w:rsidP="0059472D">
            <w:pPr>
              <w:spacing w:after="0" w:line="240" w:lineRule="auto"/>
              <w:rPr>
                <w:rFonts w:ascii="Aptos Narrow" w:eastAsia="Times New Roman" w:hAnsi="Aptos Narrow" w:cs="Times New Roman"/>
                <w:color w:val="000000"/>
                <w:kern w:val="0"/>
                <w:sz w:val="22"/>
                <w:szCs w:val="22"/>
                <w:lang w:eastAsia="en-GB"/>
                <w14:ligatures w14:val="none"/>
              </w:rPr>
            </w:pPr>
          </w:p>
        </w:tc>
        <w:tc>
          <w:tcPr>
            <w:tcW w:w="1762" w:type="dxa"/>
            <w:gridSpan w:val="3"/>
            <w:tcBorders>
              <w:top w:val="nil"/>
              <w:left w:val="nil"/>
              <w:bottom w:val="nil"/>
              <w:right w:val="nil"/>
            </w:tcBorders>
            <w:shd w:val="clear" w:color="auto" w:fill="auto"/>
            <w:noWrap/>
            <w:vAlign w:val="bottom"/>
            <w:hideMark/>
          </w:tcPr>
          <w:p w14:paraId="7A762328" w14:textId="77777777" w:rsidR="0059472D" w:rsidRPr="0059472D" w:rsidRDefault="0059472D" w:rsidP="0059472D">
            <w:pPr>
              <w:spacing w:after="0" w:line="240" w:lineRule="auto"/>
              <w:rPr>
                <w:rFonts w:ascii="Times New Roman" w:eastAsia="Times New Roman" w:hAnsi="Times New Roman" w:cs="Times New Roman"/>
                <w:kern w:val="0"/>
                <w:sz w:val="20"/>
                <w:szCs w:val="20"/>
                <w:lang w:eastAsia="en-GB"/>
                <w14:ligatures w14:val="none"/>
              </w:rPr>
            </w:pPr>
          </w:p>
        </w:tc>
        <w:tc>
          <w:tcPr>
            <w:tcW w:w="1342" w:type="dxa"/>
            <w:tcBorders>
              <w:top w:val="nil"/>
              <w:left w:val="nil"/>
              <w:bottom w:val="nil"/>
              <w:right w:val="nil"/>
            </w:tcBorders>
            <w:shd w:val="clear" w:color="auto" w:fill="auto"/>
            <w:noWrap/>
            <w:vAlign w:val="bottom"/>
            <w:hideMark/>
          </w:tcPr>
          <w:p w14:paraId="212FA6D3" w14:textId="77777777" w:rsidR="0059472D" w:rsidRPr="0059472D" w:rsidRDefault="0059472D" w:rsidP="0059472D">
            <w:pPr>
              <w:spacing w:after="0" w:line="240" w:lineRule="auto"/>
              <w:rPr>
                <w:rFonts w:ascii="Times New Roman" w:eastAsia="Times New Roman" w:hAnsi="Times New Roman" w:cs="Times New Roman"/>
                <w:kern w:val="0"/>
                <w:sz w:val="20"/>
                <w:szCs w:val="20"/>
                <w:lang w:eastAsia="en-GB"/>
                <w14:ligatures w14:val="none"/>
              </w:rPr>
            </w:pPr>
          </w:p>
        </w:tc>
        <w:tc>
          <w:tcPr>
            <w:tcW w:w="1247" w:type="dxa"/>
            <w:tcBorders>
              <w:top w:val="nil"/>
              <w:left w:val="nil"/>
              <w:bottom w:val="nil"/>
              <w:right w:val="nil"/>
            </w:tcBorders>
            <w:shd w:val="clear" w:color="auto" w:fill="auto"/>
            <w:noWrap/>
            <w:vAlign w:val="bottom"/>
            <w:hideMark/>
          </w:tcPr>
          <w:p w14:paraId="3C1FB8B5" w14:textId="77777777" w:rsidR="0059472D" w:rsidRPr="0059472D" w:rsidRDefault="0059472D" w:rsidP="0059472D">
            <w:pPr>
              <w:spacing w:after="0" w:line="240" w:lineRule="auto"/>
              <w:rPr>
                <w:rFonts w:ascii="Times New Roman" w:eastAsia="Times New Roman" w:hAnsi="Times New Roman" w:cs="Times New Roman"/>
                <w:kern w:val="0"/>
                <w:sz w:val="20"/>
                <w:szCs w:val="20"/>
                <w:lang w:eastAsia="en-GB"/>
                <w14:ligatures w14:val="none"/>
              </w:rPr>
            </w:pPr>
          </w:p>
        </w:tc>
        <w:tc>
          <w:tcPr>
            <w:tcW w:w="1036" w:type="dxa"/>
            <w:tcBorders>
              <w:top w:val="nil"/>
              <w:left w:val="nil"/>
              <w:bottom w:val="nil"/>
              <w:right w:val="nil"/>
            </w:tcBorders>
            <w:shd w:val="clear" w:color="auto" w:fill="auto"/>
            <w:noWrap/>
            <w:vAlign w:val="bottom"/>
            <w:hideMark/>
          </w:tcPr>
          <w:p w14:paraId="27FDB93E" w14:textId="77777777" w:rsidR="0059472D" w:rsidRPr="0059472D" w:rsidRDefault="0059472D" w:rsidP="0059472D">
            <w:pPr>
              <w:spacing w:after="0" w:line="240" w:lineRule="auto"/>
              <w:rPr>
                <w:rFonts w:ascii="Times New Roman" w:eastAsia="Times New Roman" w:hAnsi="Times New Roman" w:cs="Times New Roman"/>
                <w:kern w:val="0"/>
                <w:sz w:val="20"/>
                <w:szCs w:val="20"/>
                <w:lang w:eastAsia="en-GB"/>
                <w14:ligatures w14:val="none"/>
              </w:rPr>
            </w:pPr>
          </w:p>
        </w:tc>
        <w:tc>
          <w:tcPr>
            <w:tcW w:w="1134" w:type="dxa"/>
            <w:tcBorders>
              <w:top w:val="nil"/>
              <w:left w:val="nil"/>
              <w:bottom w:val="nil"/>
              <w:right w:val="nil"/>
            </w:tcBorders>
            <w:shd w:val="clear" w:color="auto" w:fill="auto"/>
            <w:noWrap/>
            <w:vAlign w:val="bottom"/>
            <w:hideMark/>
          </w:tcPr>
          <w:p w14:paraId="4BB84FEC" w14:textId="77777777" w:rsidR="0059472D" w:rsidRPr="0059472D" w:rsidRDefault="0059472D" w:rsidP="0059472D">
            <w:pPr>
              <w:spacing w:after="0" w:line="240" w:lineRule="auto"/>
              <w:rPr>
                <w:rFonts w:ascii="Times New Roman" w:eastAsia="Times New Roman" w:hAnsi="Times New Roman" w:cs="Times New Roman"/>
                <w:kern w:val="0"/>
                <w:sz w:val="20"/>
                <w:szCs w:val="20"/>
                <w:lang w:eastAsia="en-GB"/>
                <w14:ligatures w14:val="none"/>
              </w:rPr>
            </w:pPr>
          </w:p>
        </w:tc>
      </w:tr>
      <w:tr w:rsidR="0059472D" w:rsidRPr="0059472D" w14:paraId="7469056E" w14:textId="77777777" w:rsidTr="007E112A">
        <w:trPr>
          <w:trHeight w:val="300"/>
        </w:trPr>
        <w:tc>
          <w:tcPr>
            <w:tcW w:w="2895" w:type="dxa"/>
            <w:gridSpan w:val="2"/>
            <w:tcBorders>
              <w:top w:val="nil"/>
              <w:left w:val="nil"/>
              <w:bottom w:val="nil"/>
              <w:right w:val="nil"/>
            </w:tcBorders>
            <w:shd w:val="clear" w:color="auto" w:fill="auto"/>
            <w:noWrap/>
            <w:vAlign w:val="bottom"/>
            <w:hideMark/>
          </w:tcPr>
          <w:p w14:paraId="1A4741AC" w14:textId="77777777" w:rsidR="0059472D" w:rsidRPr="007F3EC9" w:rsidRDefault="0059472D" w:rsidP="0059472D">
            <w:pPr>
              <w:spacing w:after="0" w:line="240" w:lineRule="auto"/>
              <w:rPr>
                <w:rFonts w:ascii="Aptos Narrow" w:eastAsia="Times New Roman" w:hAnsi="Aptos Narrow" w:cs="Times New Roman"/>
                <w:b/>
                <w:bCs/>
                <w:color w:val="000000"/>
                <w:kern w:val="0"/>
                <w:sz w:val="22"/>
                <w:szCs w:val="22"/>
                <w:lang w:eastAsia="en-GB"/>
                <w14:ligatures w14:val="none"/>
              </w:rPr>
            </w:pPr>
            <w:r w:rsidRPr="007F3EC9">
              <w:rPr>
                <w:rFonts w:ascii="Aptos Narrow" w:eastAsia="Times New Roman" w:hAnsi="Aptos Narrow" w:cs="Times New Roman"/>
                <w:b/>
                <w:bCs/>
                <w:color w:val="000000"/>
                <w:kern w:val="0"/>
                <w:sz w:val="22"/>
                <w:szCs w:val="22"/>
                <w:lang w:eastAsia="en-GB"/>
                <w14:ligatures w14:val="none"/>
              </w:rPr>
              <w:t>Raising Funds</w:t>
            </w:r>
          </w:p>
        </w:tc>
        <w:tc>
          <w:tcPr>
            <w:tcW w:w="507" w:type="dxa"/>
            <w:gridSpan w:val="2"/>
            <w:tcBorders>
              <w:top w:val="nil"/>
              <w:left w:val="nil"/>
              <w:bottom w:val="nil"/>
              <w:right w:val="nil"/>
            </w:tcBorders>
            <w:shd w:val="clear" w:color="auto" w:fill="auto"/>
            <w:noWrap/>
            <w:vAlign w:val="bottom"/>
            <w:hideMark/>
          </w:tcPr>
          <w:p w14:paraId="3AAF28F2" w14:textId="77777777" w:rsidR="0059472D" w:rsidRPr="0059472D" w:rsidRDefault="0059472D" w:rsidP="0059472D">
            <w:pPr>
              <w:spacing w:after="0" w:line="240" w:lineRule="auto"/>
              <w:rPr>
                <w:rFonts w:ascii="Aptos Narrow" w:eastAsia="Times New Roman" w:hAnsi="Aptos Narrow" w:cs="Times New Roman"/>
                <w:color w:val="000000"/>
                <w:kern w:val="0"/>
                <w:sz w:val="22"/>
                <w:szCs w:val="22"/>
                <w:lang w:eastAsia="en-GB"/>
                <w14:ligatures w14:val="none"/>
              </w:rPr>
            </w:pPr>
          </w:p>
        </w:tc>
        <w:tc>
          <w:tcPr>
            <w:tcW w:w="1762" w:type="dxa"/>
            <w:gridSpan w:val="3"/>
            <w:tcBorders>
              <w:top w:val="nil"/>
              <w:left w:val="nil"/>
              <w:bottom w:val="nil"/>
              <w:right w:val="nil"/>
            </w:tcBorders>
            <w:shd w:val="clear" w:color="auto" w:fill="auto"/>
            <w:noWrap/>
            <w:vAlign w:val="bottom"/>
            <w:hideMark/>
          </w:tcPr>
          <w:p w14:paraId="6CC28E00" w14:textId="77777777" w:rsidR="0059472D" w:rsidRPr="0059472D" w:rsidRDefault="0059472D" w:rsidP="0059472D">
            <w:pPr>
              <w:spacing w:after="0" w:line="240" w:lineRule="auto"/>
              <w:rPr>
                <w:rFonts w:ascii="Times New Roman" w:eastAsia="Times New Roman" w:hAnsi="Times New Roman" w:cs="Times New Roman"/>
                <w:kern w:val="0"/>
                <w:sz w:val="20"/>
                <w:szCs w:val="20"/>
                <w:lang w:eastAsia="en-GB"/>
                <w14:ligatures w14:val="none"/>
              </w:rPr>
            </w:pPr>
          </w:p>
        </w:tc>
        <w:tc>
          <w:tcPr>
            <w:tcW w:w="1342" w:type="dxa"/>
            <w:tcBorders>
              <w:top w:val="nil"/>
              <w:left w:val="nil"/>
              <w:bottom w:val="nil"/>
              <w:right w:val="nil"/>
            </w:tcBorders>
            <w:shd w:val="clear" w:color="auto" w:fill="auto"/>
            <w:noWrap/>
            <w:vAlign w:val="bottom"/>
            <w:hideMark/>
          </w:tcPr>
          <w:p w14:paraId="7ECE77C7" w14:textId="77777777" w:rsidR="0059472D" w:rsidRPr="0059472D" w:rsidRDefault="0059472D" w:rsidP="0059472D">
            <w:pPr>
              <w:spacing w:after="0" w:line="240" w:lineRule="auto"/>
              <w:rPr>
                <w:rFonts w:ascii="Times New Roman" w:eastAsia="Times New Roman" w:hAnsi="Times New Roman" w:cs="Times New Roman"/>
                <w:kern w:val="0"/>
                <w:sz w:val="20"/>
                <w:szCs w:val="20"/>
                <w:lang w:eastAsia="en-GB"/>
                <w14:ligatures w14:val="none"/>
              </w:rPr>
            </w:pPr>
          </w:p>
        </w:tc>
        <w:tc>
          <w:tcPr>
            <w:tcW w:w="1247" w:type="dxa"/>
            <w:tcBorders>
              <w:top w:val="nil"/>
              <w:left w:val="nil"/>
              <w:bottom w:val="nil"/>
              <w:right w:val="nil"/>
            </w:tcBorders>
            <w:shd w:val="clear" w:color="auto" w:fill="auto"/>
            <w:noWrap/>
            <w:vAlign w:val="bottom"/>
            <w:hideMark/>
          </w:tcPr>
          <w:p w14:paraId="51D60F25" w14:textId="77777777" w:rsidR="0059472D" w:rsidRPr="0059472D" w:rsidRDefault="0059472D" w:rsidP="0059472D">
            <w:pPr>
              <w:spacing w:after="0" w:line="240" w:lineRule="auto"/>
              <w:rPr>
                <w:rFonts w:ascii="Times New Roman" w:eastAsia="Times New Roman" w:hAnsi="Times New Roman" w:cs="Times New Roman"/>
                <w:kern w:val="0"/>
                <w:sz w:val="20"/>
                <w:szCs w:val="20"/>
                <w:lang w:eastAsia="en-GB"/>
                <w14:ligatures w14:val="none"/>
              </w:rPr>
            </w:pPr>
          </w:p>
        </w:tc>
        <w:tc>
          <w:tcPr>
            <w:tcW w:w="1036" w:type="dxa"/>
            <w:tcBorders>
              <w:top w:val="nil"/>
              <w:left w:val="nil"/>
              <w:bottom w:val="nil"/>
              <w:right w:val="nil"/>
            </w:tcBorders>
            <w:shd w:val="clear" w:color="auto" w:fill="auto"/>
            <w:noWrap/>
            <w:vAlign w:val="bottom"/>
            <w:hideMark/>
          </w:tcPr>
          <w:p w14:paraId="1C0FD00A" w14:textId="77777777" w:rsidR="0059472D" w:rsidRPr="0059472D" w:rsidRDefault="0059472D" w:rsidP="0059472D">
            <w:pPr>
              <w:spacing w:after="0" w:line="240" w:lineRule="auto"/>
              <w:rPr>
                <w:rFonts w:ascii="Times New Roman" w:eastAsia="Times New Roman" w:hAnsi="Times New Roman" w:cs="Times New Roman"/>
                <w:kern w:val="0"/>
                <w:sz w:val="20"/>
                <w:szCs w:val="20"/>
                <w:lang w:eastAsia="en-GB"/>
                <w14:ligatures w14:val="none"/>
              </w:rPr>
            </w:pPr>
          </w:p>
        </w:tc>
        <w:tc>
          <w:tcPr>
            <w:tcW w:w="1134" w:type="dxa"/>
            <w:tcBorders>
              <w:top w:val="nil"/>
              <w:left w:val="nil"/>
              <w:bottom w:val="nil"/>
              <w:right w:val="nil"/>
            </w:tcBorders>
            <w:shd w:val="clear" w:color="auto" w:fill="auto"/>
            <w:noWrap/>
            <w:vAlign w:val="bottom"/>
            <w:hideMark/>
          </w:tcPr>
          <w:p w14:paraId="25ACE20E" w14:textId="77777777" w:rsidR="0059472D" w:rsidRPr="0059472D" w:rsidRDefault="0059472D" w:rsidP="0059472D">
            <w:pPr>
              <w:spacing w:after="0" w:line="240" w:lineRule="auto"/>
              <w:rPr>
                <w:rFonts w:ascii="Times New Roman" w:eastAsia="Times New Roman" w:hAnsi="Times New Roman" w:cs="Times New Roman"/>
                <w:kern w:val="0"/>
                <w:sz w:val="20"/>
                <w:szCs w:val="20"/>
                <w:lang w:eastAsia="en-GB"/>
                <w14:ligatures w14:val="none"/>
              </w:rPr>
            </w:pPr>
          </w:p>
        </w:tc>
      </w:tr>
      <w:tr w:rsidR="0059472D" w:rsidRPr="0059472D" w14:paraId="3B7A7B51" w14:textId="77777777" w:rsidTr="007E112A">
        <w:trPr>
          <w:trHeight w:val="300"/>
        </w:trPr>
        <w:tc>
          <w:tcPr>
            <w:tcW w:w="2895" w:type="dxa"/>
            <w:gridSpan w:val="2"/>
            <w:tcBorders>
              <w:top w:val="nil"/>
              <w:left w:val="nil"/>
              <w:bottom w:val="nil"/>
              <w:right w:val="nil"/>
            </w:tcBorders>
            <w:shd w:val="clear" w:color="auto" w:fill="auto"/>
            <w:noWrap/>
            <w:vAlign w:val="bottom"/>
            <w:hideMark/>
          </w:tcPr>
          <w:p w14:paraId="7C023EB3" w14:textId="3E5B2C6B" w:rsidR="0059472D" w:rsidRPr="0059472D" w:rsidRDefault="007F3EC9" w:rsidP="0059472D">
            <w:pPr>
              <w:spacing w:after="0" w:line="240" w:lineRule="auto"/>
              <w:rPr>
                <w:rFonts w:ascii="Aptos Narrow" w:eastAsia="Times New Roman" w:hAnsi="Aptos Narrow" w:cs="Times New Roman"/>
                <w:color w:val="000000"/>
                <w:kern w:val="0"/>
                <w:sz w:val="22"/>
                <w:szCs w:val="22"/>
                <w:lang w:eastAsia="en-GB"/>
                <w14:ligatures w14:val="none"/>
              </w:rPr>
            </w:pPr>
            <w:r>
              <w:rPr>
                <w:rFonts w:ascii="Aptos Narrow" w:eastAsia="Times New Roman" w:hAnsi="Aptos Narrow" w:cs="Times New Roman"/>
                <w:color w:val="000000"/>
                <w:kern w:val="0"/>
                <w:sz w:val="22"/>
                <w:szCs w:val="22"/>
                <w:lang w:eastAsia="en-GB"/>
                <w14:ligatures w14:val="none"/>
              </w:rPr>
              <w:t xml:space="preserve">         </w:t>
            </w:r>
            <w:r w:rsidR="0059472D" w:rsidRPr="0059472D">
              <w:rPr>
                <w:rFonts w:ascii="Aptos Narrow" w:eastAsia="Times New Roman" w:hAnsi="Aptos Narrow" w:cs="Times New Roman"/>
                <w:color w:val="000000"/>
                <w:kern w:val="0"/>
                <w:sz w:val="22"/>
                <w:szCs w:val="22"/>
                <w:lang w:eastAsia="en-GB"/>
                <w14:ligatures w14:val="none"/>
              </w:rPr>
              <w:t>Fundraising</w:t>
            </w:r>
          </w:p>
        </w:tc>
        <w:tc>
          <w:tcPr>
            <w:tcW w:w="507" w:type="dxa"/>
            <w:gridSpan w:val="2"/>
            <w:tcBorders>
              <w:top w:val="nil"/>
              <w:left w:val="nil"/>
              <w:bottom w:val="nil"/>
              <w:right w:val="nil"/>
            </w:tcBorders>
            <w:shd w:val="clear" w:color="auto" w:fill="auto"/>
            <w:noWrap/>
            <w:vAlign w:val="bottom"/>
            <w:hideMark/>
          </w:tcPr>
          <w:p w14:paraId="7D2C4F09" w14:textId="77777777" w:rsidR="0059472D" w:rsidRPr="0059472D" w:rsidRDefault="0059472D" w:rsidP="0059472D">
            <w:pPr>
              <w:spacing w:after="0" w:line="240" w:lineRule="auto"/>
              <w:rPr>
                <w:rFonts w:ascii="Aptos Narrow" w:eastAsia="Times New Roman" w:hAnsi="Aptos Narrow" w:cs="Times New Roman"/>
                <w:color w:val="000000"/>
                <w:kern w:val="0"/>
                <w:sz w:val="22"/>
                <w:szCs w:val="22"/>
                <w:lang w:eastAsia="en-GB"/>
                <w14:ligatures w14:val="none"/>
              </w:rPr>
            </w:pPr>
          </w:p>
        </w:tc>
        <w:tc>
          <w:tcPr>
            <w:tcW w:w="1762" w:type="dxa"/>
            <w:gridSpan w:val="3"/>
            <w:tcBorders>
              <w:top w:val="nil"/>
              <w:left w:val="nil"/>
              <w:bottom w:val="nil"/>
              <w:right w:val="nil"/>
            </w:tcBorders>
            <w:shd w:val="clear" w:color="auto" w:fill="auto"/>
            <w:noWrap/>
            <w:vAlign w:val="bottom"/>
            <w:hideMark/>
          </w:tcPr>
          <w:p w14:paraId="27E10FC5"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582</w:t>
            </w:r>
          </w:p>
        </w:tc>
        <w:tc>
          <w:tcPr>
            <w:tcW w:w="1342" w:type="dxa"/>
            <w:tcBorders>
              <w:top w:val="nil"/>
              <w:left w:val="nil"/>
              <w:bottom w:val="nil"/>
              <w:right w:val="nil"/>
            </w:tcBorders>
            <w:shd w:val="clear" w:color="auto" w:fill="auto"/>
            <w:noWrap/>
            <w:vAlign w:val="bottom"/>
            <w:hideMark/>
          </w:tcPr>
          <w:p w14:paraId="0026CA05"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0</w:t>
            </w:r>
          </w:p>
        </w:tc>
        <w:tc>
          <w:tcPr>
            <w:tcW w:w="1247" w:type="dxa"/>
            <w:tcBorders>
              <w:top w:val="nil"/>
              <w:left w:val="nil"/>
              <w:bottom w:val="nil"/>
              <w:right w:val="nil"/>
            </w:tcBorders>
            <w:shd w:val="clear" w:color="auto" w:fill="auto"/>
            <w:noWrap/>
            <w:vAlign w:val="bottom"/>
            <w:hideMark/>
          </w:tcPr>
          <w:p w14:paraId="6B20BFEF"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622</w:t>
            </w:r>
          </w:p>
        </w:tc>
        <w:tc>
          <w:tcPr>
            <w:tcW w:w="1036" w:type="dxa"/>
            <w:tcBorders>
              <w:top w:val="nil"/>
              <w:left w:val="nil"/>
              <w:bottom w:val="nil"/>
              <w:right w:val="nil"/>
            </w:tcBorders>
            <w:shd w:val="clear" w:color="auto" w:fill="auto"/>
            <w:noWrap/>
            <w:vAlign w:val="bottom"/>
            <w:hideMark/>
          </w:tcPr>
          <w:p w14:paraId="627034C7"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1204</w:t>
            </w:r>
          </w:p>
        </w:tc>
        <w:tc>
          <w:tcPr>
            <w:tcW w:w="1134" w:type="dxa"/>
            <w:tcBorders>
              <w:top w:val="nil"/>
              <w:left w:val="nil"/>
              <w:bottom w:val="nil"/>
              <w:right w:val="nil"/>
            </w:tcBorders>
            <w:shd w:val="clear" w:color="auto" w:fill="auto"/>
            <w:noWrap/>
            <w:vAlign w:val="bottom"/>
            <w:hideMark/>
          </w:tcPr>
          <w:p w14:paraId="05A58F63"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2226</w:t>
            </w:r>
          </w:p>
        </w:tc>
      </w:tr>
      <w:tr w:rsidR="0059472D" w:rsidRPr="0059472D" w14:paraId="22305291" w14:textId="77777777" w:rsidTr="007E112A">
        <w:trPr>
          <w:trHeight w:val="300"/>
        </w:trPr>
        <w:tc>
          <w:tcPr>
            <w:tcW w:w="2895" w:type="dxa"/>
            <w:gridSpan w:val="2"/>
            <w:tcBorders>
              <w:top w:val="nil"/>
              <w:left w:val="nil"/>
              <w:bottom w:val="nil"/>
              <w:right w:val="nil"/>
            </w:tcBorders>
            <w:shd w:val="clear" w:color="auto" w:fill="auto"/>
            <w:noWrap/>
            <w:vAlign w:val="bottom"/>
            <w:hideMark/>
          </w:tcPr>
          <w:p w14:paraId="64D9AEA9" w14:textId="77777777" w:rsidR="0059472D" w:rsidRPr="007F3EC9" w:rsidRDefault="0059472D" w:rsidP="0059472D">
            <w:pPr>
              <w:spacing w:after="0" w:line="240" w:lineRule="auto"/>
              <w:rPr>
                <w:rFonts w:ascii="Aptos Narrow" w:eastAsia="Times New Roman" w:hAnsi="Aptos Narrow" w:cs="Times New Roman"/>
                <w:b/>
                <w:bCs/>
                <w:color w:val="000000"/>
                <w:kern w:val="0"/>
                <w:sz w:val="22"/>
                <w:szCs w:val="22"/>
                <w:lang w:eastAsia="en-GB"/>
                <w14:ligatures w14:val="none"/>
              </w:rPr>
            </w:pPr>
            <w:r w:rsidRPr="007F3EC9">
              <w:rPr>
                <w:rFonts w:ascii="Aptos Narrow" w:eastAsia="Times New Roman" w:hAnsi="Aptos Narrow" w:cs="Times New Roman"/>
                <w:b/>
                <w:bCs/>
                <w:color w:val="000000"/>
                <w:kern w:val="0"/>
                <w:sz w:val="22"/>
                <w:szCs w:val="22"/>
                <w:lang w:eastAsia="en-GB"/>
                <w14:ligatures w14:val="none"/>
              </w:rPr>
              <w:t>Charitable Activities</w:t>
            </w:r>
          </w:p>
        </w:tc>
        <w:tc>
          <w:tcPr>
            <w:tcW w:w="507" w:type="dxa"/>
            <w:gridSpan w:val="2"/>
            <w:tcBorders>
              <w:top w:val="nil"/>
              <w:left w:val="nil"/>
              <w:bottom w:val="nil"/>
              <w:right w:val="nil"/>
            </w:tcBorders>
            <w:shd w:val="clear" w:color="auto" w:fill="auto"/>
            <w:noWrap/>
            <w:vAlign w:val="bottom"/>
            <w:hideMark/>
          </w:tcPr>
          <w:p w14:paraId="0E0E7A3D" w14:textId="77777777" w:rsidR="0059472D" w:rsidRPr="0059472D" w:rsidRDefault="0059472D" w:rsidP="0059472D">
            <w:pPr>
              <w:spacing w:after="0" w:line="240" w:lineRule="auto"/>
              <w:rPr>
                <w:rFonts w:ascii="Aptos Narrow" w:eastAsia="Times New Roman" w:hAnsi="Aptos Narrow" w:cs="Times New Roman"/>
                <w:color w:val="000000"/>
                <w:kern w:val="0"/>
                <w:sz w:val="22"/>
                <w:szCs w:val="22"/>
                <w:lang w:eastAsia="en-GB"/>
                <w14:ligatures w14:val="none"/>
              </w:rPr>
            </w:pPr>
          </w:p>
        </w:tc>
        <w:tc>
          <w:tcPr>
            <w:tcW w:w="1762" w:type="dxa"/>
            <w:gridSpan w:val="3"/>
            <w:tcBorders>
              <w:top w:val="nil"/>
              <w:left w:val="nil"/>
              <w:bottom w:val="nil"/>
              <w:right w:val="nil"/>
            </w:tcBorders>
            <w:shd w:val="clear" w:color="auto" w:fill="auto"/>
            <w:noWrap/>
            <w:vAlign w:val="bottom"/>
            <w:hideMark/>
          </w:tcPr>
          <w:p w14:paraId="5C743EC4" w14:textId="77777777" w:rsidR="0059472D" w:rsidRPr="0059472D" w:rsidRDefault="0059472D" w:rsidP="0059472D">
            <w:pPr>
              <w:spacing w:after="0" w:line="240" w:lineRule="auto"/>
              <w:rPr>
                <w:rFonts w:ascii="Times New Roman" w:eastAsia="Times New Roman" w:hAnsi="Times New Roman" w:cs="Times New Roman"/>
                <w:kern w:val="0"/>
                <w:sz w:val="20"/>
                <w:szCs w:val="20"/>
                <w:lang w:eastAsia="en-GB"/>
                <w14:ligatures w14:val="none"/>
              </w:rPr>
            </w:pPr>
          </w:p>
        </w:tc>
        <w:tc>
          <w:tcPr>
            <w:tcW w:w="1342" w:type="dxa"/>
            <w:tcBorders>
              <w:top w:val="nil"/>
              <w:left w:val="nil"/>
              <w:bottom w:val="nil"/>
              <w:right w:val="nil"/>
            </w:tcBorders>
            <w:shd w:val="clear" w:color="auto" w:fill="auto"/>
            <w:noWrap/>
            <w:vAlign w:val="bottom"/>
            <w:hideMark/>
          </w:tcPr>
          <w:p w14:paraId="7298BF6A" w14:textId="77777777" w:rsidR="0059472D" w:rsidRPr="0059472D" w:rsidRDefault="0059472D" w:rsidP="0059472D">
            <w:pPr>
              <w:spacing w:after="0" w:line="240" w:lineRule="auto"/>
              <w:rPr>
                <w:rFonts w:ascii="Times New Roman" w:eastAsia="Times New Roman" w:hAnsi="Times New Roman" w:cs="Times New Roman"/>
                <w:kern w:val="0"/>
                <w:sz w:val="20"/>
                <w:szCs w:val="20"/>
                <w:lang w:eastAsia="en-GB"/>
                <w14:ligatures w14:val="none"/>
              </w:rPr>
            </w:pPr>
          </w:p>
        </w:tc>
        <w:tc>
          <w:tcPr>
            <w:tcW w:w="1247" w:type="dxa"/>
            <w:tcBorders>
              <w:top w:val="nil"/>
              <w:left w:val="nil"/>
              <w:bottom w:val="nil"/>
              <w:right w:val="nil"/>
            </w:tcBorders>
            <w:shd w:val="clear" w:color="auto" w:fill="auto"/>
            <w:noWrap/>
            <w:vAlign w:val="bottom"/>
            <w:hideMark/>
          </w:tcPr>
          <w:p w14:paraId="68F43A05" w14:textId="77777777" w:rsidR="0059472D" w:rsidRPr="0059472D" w:rsidRDefault="0059472D" w:rsidP="0059472D">
            <w:pPr>
              <w:spacing w:after="0" w:line="240" w:lineRule="auto"/>
              <w:rPr>
                <w:rFonts w:ascii="Times New Roman" w:eastAsia="Times New Roman" w:hAnsi="Times New Roman" w:cs="Times New Roman"/>
                <w:kern w:val="0"/>
                <w:sz w:val="20"/>
                <w:szCs w:val="20"/>
                <w:lang w:eastAsia="en-GB"/>
                <w14:ligatures w14:val="none"/>
              </w:rPr>
            </w:pPr>
          </w:p>
        </w:tc>
        <w:tc>
          <w:tcPr>
            <w:tcW w:w="1036" w:type="dxa"/>
            <w:tcBorders>
              <w:top w:val="nil"/>
              <w:left w:val="nil"/>
              <w:bottom w:val="nil"/>
              <w:right w:val="nil"/>
            </w:tcBorders>
            <w:shd w:val="clear" w:color="auto" w:fill="auto"/>
            <w:noWrap/>
            <w:vAlign w:val="bottom"/>
            <w:hideMark/>
          </w:tcPr>
          <w:p w14:paraId="7C62BD09" w14:textId="77777777" w:rsidR="0059472D" w:rsidRPr="0059472D" w:rsidRDefault="0059472D" w:rsidP="0059472D">
            <w:pPr>
              <w:spacing w:after="0" w:line="240" w:lineRule="auto"/>
              <w:rPr>
                <w:rFonts w:ascii="Times New Roman" w:eastAsia="Times New Roman" w:hAnsi="Times New Roman" w:cs="Times New Roman"/>
                <w:kern w:val="0"/>
                <w:sz w:val="20"/>
                <w:szCs w:val="20"/>
                <w:lang w:eastAsia="en-GB"/>
                <w14:ligatures w14:val="none"/>
              </w:rPr>
            </w:pPr>
          </w:p>
        </w:tc>
        <w:tc>
          <w:tcPr>
            <w:tcW w:w="1134" w:type="dxa"/>
            <w:tcBorders>
              <w:top w:val="nil"/>
              <w:left w:val="nil"/>
              <w:bottom w:val="nil"/>
              <w:right w:val="nil"/>
            </w:tcBorders>
            <w:shd w:val="clear" w:color="auto" w:fill="auto"/>
            <w:noWrap/>
            <w:vAlign w:val="bottom"/>
            <w:hideMark/>
          </w:tcPr>
          <w:p w14:paraId="72FAFFB2" w14:textId="77777777" w:rsidR="0059472D" w:rsidRPr="0059472D" w:rsidRDefault="0059472D" w:rsidP="0059472D">
            <w:pPr>
              <w:spacing w:after="0" w:line="240" w:lineRule="auto"/>
              <w:rPr>
                <w:rFonts w:ascii="Times New Roman" w:eastAsia="Times New Roman" w:hAnsi="Times New Roman" w:cs="Times New Roman"/>
                <w:kern w:val="0"/>
                <w:sz w:val="20"/>
                <w:szCs w:val="20"/>
                <w:lang w:eastAsia="en-GB"/>
                <w14:ligatures w14:val="none"/>
              </w:rPr>
            </w:pPr>
          </w:p>
        </w:tc>
      </w:tr>
      <w:tr w:rsidR="0059472D" w:rsidRPr="0059472D" w14:paraId="101E4CB1" w14:textId="77777777" w:rsidTr="007E112A">
        <w:trPr>
          <w:trHeight w:val="300"/>
        </w:trPr>
        <w:tc>
          <w:tcPr>
            <w:tcW w:w="2895" w:type="dxa"/>
            <w:gridSpan w:val="2"/>
            <w:tcBorders>
              <w:top w:val="nil"/>
              <w:left w:val="nil"/>
              <w:bottom w:val="nil"/>
              <w:right w:val="nil"/>
            </w:tcBorders>
            <w:shd w:val="clear" w:color="auto" w:fill="auto"/>
            <w:noWrap/>
            <w:vAlign w:val="bottom"/>
            <w:hideMark/>
          </w:tcPr>
          <w:p w14:paraId="32DC44BE" w14:textId="4E80980C" w:rsidR="0059472D" w:rsidRPr="0059472D" w:rsidRDefault="00393FE7" w:rsidP="0059472D">
            <w:pPr>
              <w:spacing w:after="0" w:line="240" w:lineRule="auto"/>
              <w:rPr>
                <w:rFonts w:ascii="Aptos Narrow" w:eastAsia="Times New Roman" w:hAnsi="Aptos Narrow" w:cs="Times New Roman"/>
                <w:color w:val="000000"/>
                <w:kern w:val="0"/>
                <w:sz w:val="22"/>
                <w:szCs w:val="22"/>
                <w:lang w:eastAsia="en-GB"/>
                <w14:ligatures w14:val="none"/>
              </w:rPr>
            </w:pPr>
            <w:r>
              <w:rPr>
                <w:rFonts w:ascii="Aptos Narrow" w:eastAsia="Times New Roman" w:hAnsi="Aptos Narrow" w:cs="Times New Roman"/>
                <w:color w:val="000000"/>
                <w:kern w:val="0"/>
                <w:sz w:val="22"/>
                <w:szCs w:val="22"/>
                <w:lang w:eastAsia="en-GB"/>
                <w14:ligatures w14:val="none"/>
              </w:rPr>
              <w:t xml:space="preserve"> </w:t>
            </w:r>
            <w:r w:rsidR="007F3EC9">
              <w:rPr>
                <w:rFonts w:ascii="Aptos Narrow" w:eastAsia="Times New Roman" w:hAnsi="Aptos Narrow" w:cs="Times New Roman"/>
                <w:color w:val="000000"/>
                <w:kern w:val="0"/>
                <w:sz w:val="22"/>
                <w:szCs w:val="22"/>
                <w:lang w:eastAsia="en-GB"/>
                <w14:ligatures w14:val="none"/>
              </w:rPr>
              <w:t xml:space="preserve">        </w:t>
            </w:r>
            <w:r w:rsidR="0059472D" w:rsidRPr="0059472D">
              <w:rPr>
                <w:rFonts w:ascii="Aptos Narrow" w:eastAsia="Times New Roman" w:hAnsi="Aptos Narrow" w:cs="Times New Roman"/>
                <w:color w:val="000000"/>
                <w:kern w:val="0"/>
                <w:sz w:val="22"/>
                <w:szCs w:val="22"/>
                <w:lang w:eastAsia="en-GB"/>
                <w14:ligatures w14:val="none"/>
              </w:rPr>
              <w:t>Charitable Giving</w:t>
            </w:r>
          </w:p>
        </w:tc>
        <w:tc>
          <w:tcPr>
            <w:tcW w:w="507" w:type="dxa"/>
            <w:gridSpan w:val="2"/>
            <w:tcBorders>
              <w:top w:val="nil"/>
              <w:left w:val="nil"/>
              <w:bottom w:val="nil"/>
              <w:right w:val="nil"/>
            </w:tcBorders>
            <w:shd w:val="clear" w:color="auto" w:fill="auto"/>
            <w:noWrap/>
            <w:vAlign w:val="bottom"/>
            <w:hideMark/>
          </w:tcPr>
          <w:p w14:paraId="4745EC1D" w14:textId="77777777" w:rsidR="0059472D" w:rsidRPr="0059472D" w:rsidRDefault="0059472D" w:rsidP="0059472D">
            <w:pPr>
              <w:spacing w:after="0" w:line="240" w:lineRule="auto"/>
              <w:rPr>
                <w:rFonts w:ascii="Aptos Narrow" w:eastAsia="Times New Roman" w:hAnsi="Aptos Narrow" w:cs="Times New Roman"/>
                <w:color w:val="000000"/>
                <w:kern w:val="0"/>
                <w:sz w:val="22"/>
                <w:szCs w:val="22"/>
                <w:lang w:eastAsia="en-GB"/>
                <w14:ligatures w14:val="none"/>
              </w:rPr>
            </w:pPr>
          </w:p>
        </w:tc>
        <w:tc>
          <w:tcPr>
            <w:tcW w:w="1762" w:type="dxa"/>
            <w:gridSpan w:val="3"/>
            <w:tcBorders>
              <w:top w:val="nil"/>
              <w:left w:val="nil"/>
              <w:bottom w:val="nil"/>
              <w:right w:val="nil"/>
            </w:tcBorders>
            <w:shd w:val="clear" w:color="auto" w:fill="auto"/>
            <w:noWrap/>
            <w:vAlign w:val="bottom"/>
            <w:hideMark/>
          </w:tcPr>
          <w:p w14:paraId="607FEC20"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2407</w:t>
            </w:r>
          </w:p>
        </w:tc>
        <w:tc>
          <w:tcPr>
            <w:tcW w:w="1342" w:type="dxa"/>
            <w:tcBorders>
              <w:top w:val="nil"/>
              <w:left w:val="nil"/>
              <w:bottom w:val="nil"/>
              <w:right w:val="nil"/>
            </w:tcBorders>
            <w:shd w:val="clear" w:color="auto" w:fill="auto"/>
            <w:noWrap/>
            <w:vAlign w:val="bottom"/>
            <w:hideMark/>
          </w:tcPr>
          <w:p w14:paraId="26926E6E"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0</w:t>
            </w:r>
          </w:p>
        </w:tc>
        <w:tc>
          <w:tcPr>
            <w:tcW w:w="1247" w:type="dxa"/>
            <w:tcBorders>
              <w:top w:val="nil"/>
              <w:left w:val="nil"/>
              <w:bottom w:val="nil"/>
              <w:right w:val="nil"/>
            </w:tcBorders>
            <w:shd w:val="clear" w:color="auto" w:fill="auto"/>
            <w:noWrap/>
            <w:vAlign w:val="bottom"/>
            <w:hideMark/>
          </w:tcPr>
          <w:p w14:paraId="5AA32D87"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914</w:t>
            </w:r>
          </w:p>
        </w:tc>
        <w:tc>
          <w:tcPr>
            <w:tcW w:w="1036" w:type="dxa"/>
            <w:tcBorders>
              <w:top w:val="nil"/>
              <w:left w:val="nil"/>
              <w:bottom w:val="nil"/>
              <w:right w:val="nil"/>
            </w:tcBorders>
            <w:shd w:val="clear" w:color="auto" w:fill="auto"/>
            <w:noWrap/>
            <w:vAlign w:val="bottom"/>
            <w:hideMark/>
          </w:tcPr>
          <w:p w14:paraId="41167D64"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3321</w:t>
            </w:r>
          </w:p>
        </w:tc>
        <w:tc>
          <w:tcPr>
            <w:tcW w:w="1134" w:type="dxa"/>
            <w:tcBorders>
              <w:top w:val="nil"/>
              <w:left w:val="nil"/>
              <w:bottom w:val="nil"/>
              <w:right w:val="nil"/>
            </w:tcBorders>
            <w:shd w:val="clear" w:color="auto" w:fill="auto"/>
            <w:noWrap/>
            <w:vAlign w:val="bottom"/>
            <w:hideMark/>
          </w:tcPr>
          <w:p w14:paraId="16D54E01"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1502</w:t>
            </w:r>
          </w:p>
        </w:tc>
      </w:tr>
      <w:tr w:rsidR="0059472D" w:rsidRPr="0059472D" w14:paraId="5D298EDD" w14:textId="77777777" w:rsidTr="007E112A">
        <w:trPr>
          <w:trHeight w:val="300"/>
        </w:trPr>
        <w:tc>
          <w:tcPr>
            <w:tcW w:w="2895" w:type="dxa"/>
            <w:gridSpan w:val="2"/>
            <w:tcBorders>
              <w:top w:val="nil"/>
              <w:left w:val="nil"/>
              <w:bottom w:val="nil"/>
              <w:right w:val="nil"/>
            </w:tcBorders>
            <w:shd w:val="clear" w:color="auto" w:fill="auto"/>
            <w:noWrap/>
            <w:vAlign w:val="bottom"/>
            <w:hideMark/>
          </w:tcPr>
          <w:p w14:paraId="7570CAFC" w14:textId="3117870D" w:rsidR="0059472D" w:rsidRPr="0059472D" w:rsidRDefault="0059472D" w:rsidP="0059472D">
            <w:pPr>
              <w:spacing w:after="0" w:line="240" w:lineRule="auto"/>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 xml:space="preserve"> </w:t>
            </w:r>
            <w:r w:rsidR="007F3EC9">
              <w:rPr>
                <w:rFonts w:ascii="Aptos Narrow" w:eastAsia="Times New Roman" w:hAnsi="Aptos Narrow" w:cs="Times New Roman"/>
                <w:color w:val="000000"/>
                <w:kern w:val="0"/>
                <w:sz w:val="22"/>
                <w:szCs w:val="22"/>
                <w:lang w:eastAsia="en-GB"/>
                <w14:ligatures w14:val="none"/>
              </w:rPr>
              <w:t xml:space="preserve">        </w:t>
            </w:r>
            <w:r w:rsidRPr="0059472D">
              <w:rPr>
                <w:rFonts w:ascii="Aptos Narrow" w:eastAsia="Times New Roman" w:hAnsi="Aptos Narrow" w:cs="Times New Roman"/>
                <w:color w:val="000000"/>
                <w:kern w:val="0"/>
                <w:sz w:val="22"/>
                <w:szCs w:val="22"/>
                <w:lang w:eastAsia="en-GB"/>
                <w14:ligatures w14:val="none"/>
              </w:rPr>
              <w:t>Parish Share</w:t>
            </w:r>
          </w:p>
        </w:tc>
        <w:tc>
          <w:tcPr>
            <w:tcW w:w="507" w:type="dxa"/>
            <w:gridSpan w:val="2"/>
            <w:tcBorders>
              <w:top w:val="nil"/>
              <w:left w:val="nil"/>
              <w:bottom w:val="nil"/>
              <w:right w:val="nil"/>
            </w:tcBorders>
            <w:shd w:val="clear" w:color="auto" w:fill="auto"/>
            <w:noWrap/>
            <w:vAlign w:val="bottom"/>
            <w:hideMark/>
          </w:tcPr>
          <w:p w14:paraId="03281797" w14:textId="77777777" w:rsidR="0059472D" w:rsidRPr="0059472D" w:rsidRDefault="0059472D" w:rsidP="0059472D">
            <w:pPr>
              <w:spacing w:after="0" w:line="240" w:lineRule="auto"/>
              <w:rPr>
                <w:rFonts w:ascii="Aptos Narrow" w:eastAsia="Times New Roman" w:hAnsi="Aptos Narrow" w:cs="Times New Roman"/>
                <w:color w:val="000000"/>
                <w:kern w:val="0"/>
                <w:sz w:val="22"/>
                <w:szCs w:val="22"/>
                <w:lang w:eastAsia="en-GB"/>
                <w14:ligatures w14:val="none"/>
              </w:rPr>
            </w:pPr>
          </w:p>
        </w:tc>
        <w:tc>
          <w:tcPr>
            <w:tcW w:w="1762" w:type="dxa"/>
            <w:gridSpan w:val="3"/>
            <w:tcBorders>
              <w:top w:val="nil"/>
              <w:left w:val="nil"/>
              <w:bottom w:val="nil"/>
              <w:right w:val="nil"/>
            </w:tcBorders>
            <w:shd w:val="clear" w:color="auto" w:fill="auto"/>
            <w:noWrap/>
            <w:vAlign w:val="bottom"/>
            <w:hideMark/>
          </w:tcPr>
          <w:p w14:paraId="341DC104"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33800</w:t>
            </w:r>
          </w:p>
        </w:tc>
        <w:tc>
          <w:tcPr>
            <w:tcW w:w="1342" w:type="dxa"/>
            <w:tcBorders>
              <w:top w:val="nil"/>
              <w:left w:val="nil"/>
              <w:bottom w:val="nil"/>
              <w:right w:val="nil"/>
            </w:tcBorders>
            <w:shd w:val="clear" w:color="auto" w:fill="auto"/>
            <w:noWrap/>
            <w:vAlign w:val="bottom"/>
            <w:hideMark/>
          </w:tcPr>
          <w:p w14:paraId="74828308"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0</w:t>
            </w:r>
          </w:p>
        </w:tc>
        <w:tc>
          <w:tcPr>
            <w:tcW w:w="1247" w:type="dxa"/>
            <w:tcBorders>
              <w:top w:val="nil"/>
              <w:left w:val="nil"/>
              <w:bottom w:val="nil"/>
              <w:right w:val="nil"/>
            </w:tcBorders>
            <w:shd w:val="clear" w:color="auto" w:fill="auto"/>
            <w:noWrap/>
            <w:vAlign w:val="bottom"/>
            <w:hideMark/>
          </w:tcPr>
          <w:p w14:paraId="4DE9ACD0"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0</w:t>
            </w:r>
          </w:p>
        </w:tc>
        <w:tc>
          <w:tcPr>
            <w:tcW w:w="1036" w:type="dxa"/>
            <w:tcBorders>
              <w:top w:val="nil"/>
              <w:left w:val="nil"/>
              <w:bottom w:val="nil"/>
              <w:right w:val="nil"/>
            </w:tcBorders>
            <w:shd w:val="clear" w:color="auto" w:fill="auto"/>
            <w:noWrap/>
            <w:vAlign w:val="bottom"/>
            <w:hideMark/>
          </w:tcPr>
          <w:p w14:paraId="1897786A"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33800</w:t>
            </w:r>
          </w:p>
        </w:tc>
        <w:tc>
          <w:tcPr>
            <w:tcW w:w="1134" w:type="dxa"/>
            <w:tcBorders>
              <w:top w:val="nil"/>
              <w:left w:val="nil"/>
              <w:bottom w:val="nil"/>
              <w:right w:val="nil"/>
            </w:tcBorders>
            <w:shd w:val="clear" w:color="auto" w:fill="auto"/>
            <w:noWrap/>
            <w:vAlign w:val="bottom"/>
            <w:hideMark/>
          </w:tcPr>
          <w:p w14:paraId="05F32D9D"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46778</w:t>
            </w:r>
          </w:p>
        </w:tc>
      </w:tr>
      <w:tr w:rsidR="0059472D" w:rsidRPr="0059472D" w14:paraId="6192D2EB" w14:textId="77777777" w:rsidTr="007E112A">
        <w:trPr>
          <w:trHeight w:val="300"/>
        </w:trPr>
        <w:tc>
          <w:tcPr>
            <w:tcW w:w="3402" w:type="dxa"/>
            <w:gridSpan w:val="4"/>
            <w:tcBorders>
              <w:top w:val="nil"/>
              <w:left w:val="nil"/>
              <w:bottom w:val="nil"/>
              <w:right w:val="nil"/>
            </w:tcBorders>
            <w:shd w:val="clear" w:color="auto" w:fill="auto"/>
            <w:noWrap/>
            <w:vAlign w:val="bottom"/>
            <w:hideMark/>
          </w:tcPr>
          <w:p w14:paraId="1E5AA248" w14:textId="676460CC" w:rsidR="0059472D" w:rsidRPr="0059472D" w:rsidRDefault="0059472D" w:rsidP="0059472D">
            <w:pPr>
              <w:spacing w:after="0" w:line="240" w:lineRule="auto"/>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 xml:space="preserve"> </w:t>
            </w:r>
            <w:r w:rsidR="007F3EC9">
              <w:rPr>
                <w:rFonts w:ascii="Aptos Narrow" w:eastAsia="Times New Roman" w:hAnsi="Aptos Narrow" w:cs="Times New Roman"/>
                <w:color w:val="000000"/>
                <w:kern w:val="0"/>
                <w:sz w:val="22"/>
                <w:szCs w:val="22"/>
                <w:lang w:eastAsia="en-GB"/>
                <w14:ligatures w14:val="none"/>
              </w:rPr>
              <w:t xml:space="preserve">        </w:t>
            </w:r>
            <w:r w:rsidRPr="0059472D">
              <w:rPr>
                <w:rFonts w:ascii="Aptos Narrow" w:eastAsia="Times New Roman" w:hAnsi="Aptos Narrow" w:cs="Times New Roman"/>
                <w:color w:val="000000"/>
                <w:kern w:val="0"/>
                <w:sz w:val="22"/>
                <w:szCs w:val="22"/>
                <w:lang w:eastAsia="en-GB"/>
                <w14:ligatures w14:val="none"/>
              </w:rPr>
              <w:t>Clergy and Staffing Costs</w:t>
            </w:r>
          </w:p>
        </w:tc>
        <w:tc>
          <w:tcPr>
            <w:tcW w:w="1762" w:type="dxa"/>
            <w:gridSpan w:val="3"/>
            <w:tcBorders>
              <w:top w:val="nil"/>
              <w:left w:val="nil"/>
              <w:bottom w:val="nil"/>
              <w:right w:val="nil"/>
            </w:tcBorders>
            <w:shd w:val="clear" w:color="auto" w:fill="auto"/>
            <w:noWrap/>
            <w:vAlign w:val="bottom"/>
            <w:hideMark/>
          </w:tcPr>
          <w:p w14:paraId="16107083"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9803</w:t>
            </w:r>
          </w:p>
        </w:tc>
        <w:tc>
          <w:tcPr>
            <w:tcW w:w="1342" w:type="dxa"/>
            <w:tcBorders>
              <w:top w:val="nil"/>
              <w:left w:val="nil"/>
              <w:bottom w:val="nil"/>
              <w:right w:val="nil"/>
            </w:tcBorders>
            <w:shd w:val="clear" w:color="auto" w:fill="auto"/>
            <w:noWrap/>
            <w:vAlign w:val="bottom"/>
            <w:hideMark/>
          </w:tcPr>
          <w:p w14:paraId="0FB90897"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0</w:t>
            </w:r>
          </w:p>
        </w:tc>
        <w:tc>
          <w:tcPr>
            <w:tcW w:w="1247" w:type="dxa"/>
            <w:tcBorders>
              <w:top w:val="nil"/>
              <w:left w:val="nil"/>
              <w:bottom w:val="nil"/>
              <w:right w:val="nil"/>
            </w:tcBorders>
            <w:shd w:val="clear" w:color="auto" w:fill="auto"/>
            <w:noWrap/>
            <w:vAlign w:val="bottom"/>
            <w:hideMark/>
          </w:tcPr>
          <w:p w14:paraId="488B48C5"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220</w:t>
            </w:r>
          </w:p>
        </w:tc>
        <w:tc>
          <w:tcPr>
            <w:tcW w:w="1036" w:type="dxa"/>
            <w:tcBorders>
              <w:top w:val="nil"/>
              <w:left w:val="nil"/>
              <w:bottom w:val="nil"/>
              <w:right w:val="nil"/>
            </w:tcBorders>
            <w:shd w:val="clear" w:color="auto" w:fill="auto"/>
            <w:noWrap/>
            <w:vAlign w:val="bottom"/>
            <w:hideMark/>
          </w:tcPr>
          <w:p w14:paraId="22738516"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10023</w:t>
            </w:r>
          </w:p>
        </w:tc>
        <w:tc>
          <w:tcPr>
            <w:tcW w:w="1134" w:type="dxa"/>
            <w:tcBorders>
              <w:top w:val="nil"/>
              <w:left w:val="nil"/>
              <w:bottom w:val="nil"/>
              <w:right w:val="nil"/>
            </w:tcBorders>
            <w:shd w:val="clear" w:color="auto" w:fill="auto"/>
            <w:noWrap/>
            <w:vAlign w:val="bottom"/>
            <w:hideMark/>
          </w:tcPr>
          <w:p w14:paraId="44C55676"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9488</w:t>
            </w:r>
          </w:p>
        </w:tc>
      </w:tr>
      <w:tr w:rsidR="0059472D" w:rsidRPr="0059472D" w14:paraId="2615C54E" w14:textId="77777777" w:rsidTr="007E112A">
        <w:trPr>
          <w:trHeight w:val="300"/>
        </w:trPr>
        <w:tc>
          <w:tcPr>
            <w:tcW w:w="2895" w:type="dxa"/>
            <w:gridSpan w:val="2"/>
            <w:tcBorders>
              <w:top w:val="nil"/>
              <w:left w:val="nil"/>
              <w:bottom w:val="nil"/>
              <w:right w:val="nil"/>
            </w:tcBorders>
            <w:shd w:val="clear" w:color="auto" w:fill="auto"/>
            <w:noWrap/>
            <w:vAlign w:val="bottom"/>
            <w:hideMark/>
          </w:tcPr>
          <w:p w14:paraId="58B26A58" w14:textId="34D3DCB8" w:rsidR="0059472D" w:rsidRPr="007F3EC9" w:rsidRDefault="00393FE7" w:rsidP="0059472D">
            <w:pPr>
              <w:spacing w:after="0" w:line="240" w:lineRule="auto"/>
              <w:rPr>
                <w:rFonts w:ascii="Aptos Narrow" w:eastAsia="Times New Roman" w:hAnsi="Aptos Narrow" w:cs="Times New Roman"/>
                <w:b/>
                <w:bCs/>
                <w:color w:val="000000"/>
                <w:kern w:val="0"/>
                <w:sz w:val="22"/>
                <w:szCs w:val="22"/>
                <w:lang w:eastAsia="en-GB"/>
                <w14:ligatures w14:val="none"/>
              </w:rPr>
            </w:pPr>
            <w:r>
              <w:rPr>
                <w:rFonts w:ascii="Aptos Narrow" w:eastAsia="Times New Roman" w:hAnsi="Aptos Narrow" w:cs="Times New Roman"/>
                <w:color w:val="000000"/>
                <w:kern w:val="0"/>
                <w:sz w:val="22"/>
                <w:szCs w:val="22"/>
                <w:lang w:eastAsia="en-GB"/>
                <w14:ligatures w14:val="none"/>
              </w:rPr>
              <w:t xml:space="preserve"> </w:t>
            </w:r>
            <w:r w:rsidR="0059472D" w:rsidRPr="007F3EC9">
              <w:rPr>
                <w:rFonts w:ascii="Aptos Narrow" w:eastAsia="Times New Roman" w:hAnsi="Aptos Narrow" w:cs="Times New Roman"/>
                <w:b/>
                <w:bCs/>
                <w:color w:val="000000"/>
                <w:kern w:val="0"/>
                <w:sz w:val="22"/>
                <w:szCs w:val="22"/>
                <w:lang w:eastAsia="en-GB"/>
                <w14:ligatures w14:val="none"/>
              </w:rPr>
              <w:t>Church Running Expenses</w:t>
            </w:r>
          </w:p>
        </w:tc>
        <w:tc>
          <w:tcPr>
            <w:tcW w:w="507" w:type="dxa"/>
            <w:gridSpan w:val="2"/>
            <w:tcBorders>
              <w:top w:val="nil"/>
              <w:left w:val="nil"/>
              <w:bottom w:val="nil"/>
              <w:right w:val="nil"/>
            </w:tcBorders>
            <w:shd w:val="clear" w:color="auto" w:fill="auto"/>
            <w:noWrap/>
            <w:vAlign w:val="bottom"/>
            <w:hideMark/>
          </w:tcPr>
          <w:p w14:paraId="4FA69E2A" w14:textId="77777777" w:rsidR="0059472D" w:rsidRPr="0059472D" w:rsidRDefault="0059472D" w:rsidP="0059472D">
            <w:pPr>
              <w:spacing w:after="0" w:line="240" w:lineRule="auto"/>
              <w:rPr>
                <w:rFonts w:ascii="Aptos Narrow" w:eastAsia="Times New Roman" w:hAnsi="Aptos Narrow" w:cs="Times New Roman"/>
                <w:color w:val="000000"/>
                <w:kern w:val="0"/>
                <w:sz w:val="22"/>
                <w:szCs w:val="22"/>
                <w:lang w:eastAsia="en-GB"/>
                <w14:ligatures w14:val="none"/>
              </w:rPr>
            </w:pPr>
          </w:p>
        </w:tc>
        <w:tc>
          <w:tcPr>
            <w:tcW w:w="1762" w:type="dxa"/>
            <w:gridSpan w:val="3"/>
            <w:tcBorders>
              <w:top w:val="nil"/>
              <w:left w:val="nil"/>
              <w:bottom w:val="nil"/>
              <w:right w:val="nil"/>
            </w:tcBorders>
            <w:shd w:val="clear" w:color="auto" w:fill="auto"/>
            <w:noWrap/>
            <w:vAlign w:val="bottom"/>
            <w:hideMark/>
          </w:tcPr>
          <w:p w14:paraId="460E9630" w14:textId="77777777" w:rsidR="0059472D" w:rsidRPr="0059472D" w:rsidRDefault="0059472D" w:rsidP="0059472D">
            <w:pPr>
              <w:spacing w:after="0" w:line="240" w:lineRule="auto"/>
              <w:rPr>
                <w:rFonts w:ascii="Times New Roman" w:eastAsia="Times New Roman" w:hAnsi="Times New Roman" w:cs="Times New Roman"/>
                <w:kern w:val="0"/>
                <w:sz w:val="20"/>
                <w:szCs w:val="20"/>
                <w:lang w:eastAsia="en-GB"/>
                <w14:ligatures w14:val="none"/>
              </w:rPr>
            </w:pPr>
          </w:p>
        </w:tc>
        <w:tc>
          <w:tcPr>
            <w:tcW w:w="1342" w:type="dxa"/>
            <w:tcBorders>
              <w:top w:val="nil"/>
              <w:left w:val="nil"/>
              <w:bottom w:val="nil"/>
              <w:right w:val="nil"/>
            </w:tcBorders>
            <w:shd w:val="clear" w:color="auto" w:fill="auto"/>
            <w:noWrap/>
            <w:vAlign w:val="bottom"/>
            <w:hideMark/>
          </w:tcPr>
          <w:p w14:paraId="38A47C9D" w14:textId="77777777" w:rsidR="0059472D" w:rsidRPr="0059472D" w:rsidRDefault="0059472D" w:rsidP="0059472D">
            <w:pPr>
              <w:spacing w:after="0" w:line="240" w:lineRule="auto"/>
              <w:rPr>
                <w:rFonts w:ascii="Times New Roman" w:eastAsia="Times New Roman" w:hAnsi="Times New Roman" w:cs="Times New Roman"/>
                <w:kern w:val="0"/>
                <w:sz w:val="20"/>
                <w:szCs w:val="20"/>
                <w:lang w:eastAsia="en-GB"/>
                <w14:ligatures w14:val="none"/>
              </w:rPr>
            </w:pPr>
          </w:p>
        </w:tc>
        <w:tc>
          <w:tcPr>
            <w:tcW w:w="1247" w:type="dxa"/>
            <w:tcBorders>
              <w:top w:val="nil"/>
              <w:left w:val="nil"/>
              <w:bottom w:val="nil"/>
              <w:right w:val="nil"/>
            </w:tcBorders>
            <w:shd w:val="clear" w:color="auto" w:fill="auto"/>
            <w:noWrap/>
            <w:vAlign w:val="bottom"/>
            <w:hideMark/>
          </w:tcPr>
          <w:p w14:paraId="194D7053" w14:textId="77777777" w:rsidR="0059472D" w:rsidRPr="0059472D" w:rsidRDefault="0059472D" w:rsidP="0059472D">
            <w:pPr>
              <w:spacing w:after="0" w:line="240" w:lineRule="auto"/>
              <w:rPr>
                <w:rFonts w:ascii="Times New Roman" w:eastAsia="Times New Roman" w:hAnsi="Times New Roman" w:cs="Times New Roman"/>
                <w:kern w:val="0"/>
                <w:sz w:val="20"/>
                <w:szCs w:val="20"/>
                <w:lang w:eastAsia="en-GB"/>
                <w14:ligatures w14:val="none"/>
              </w:rPr>
            </w:pPr>
          </w:p>
        </w:tc>
        <w:tc>
          <w:tcPr>
            <w:tcW w:w="1036" w:type="dxa"/>
            <w:tcBorders>
              <w:top w:val="nil"/>
              <w:left w:val="nil"/>
              <w:bottom w:val="nil"/>
              <w:right w:val="nil"/>
            </w:tcBorders>
            <w:shd w:val="clear" w:color="auto" w:fill="auto"/>
            <w:noWrap/>
            <w:vAlign w:val="bottom"/>
            <w:hideMark/>
          </w:tcPr>
          <w:p w14:paraId="4ADAD919" w14:textId="77777777" w:rsidR="0059472D" w:rsidRPr="0059472D" w:rsidRDefault="0059472D" w:rsidP="0059472D">
            <w:pPr>
              <w:spacing w:after="0" w:line="240" w:lineRule="auto"/>
              <w:rPr>
                <w:rFonts w:ascii="Times New Roman" w:eastAsia="Times New Roman" w:hAnsi="Times New Roman" w:cs="Times New Roman"/>
                <w:kern w:val="0"/>
                <w:sz w:val="20"/>
                <w:szCs w:val="20"/>
                <w:lang w:eastAsia="en-GB"/>
                <w14:ligatures w14:val="none"/>
              </w:rPr>
            </w:pPr>
          </w:p>
        </w:tc>
        <w:tc>
          <w:tcPr>
            <w:tcW w:w="1134" w:type="dxa"/>
            <w:tcBorders>
              <w:top w:val="nil"/>
              <w:left w:val="nil"/>
              <w:bottom w:val="nil"/>
              <w:right w:val="nil"/>
            </w:tcBorders>
            <w:shd w:val="clear" w:color="auto" w:fill="auto"/>
            <w:noWrap/>
            <w:vAlign w:val="bottom"/>
            <w:hideMark/>
          </w:tcPr>
          <w:p w14:paraId="48C76FB8" w14:textId="77777777" w:rsidR="0059472D" w:rsidRPr="0059472D" w:rsidRDefault="0059472D" w:rsidP="0059472D">
            <w:pPr>
              <w:spacing w:after="0" w:line="240" w:lineRule="auto"/>
              <w:rPr>
                <w:rFonts w:ascii="Times New Roman" w:eastAsia="Times New Roman" w:hAnsi="Times New Roman" w:cs="Times New Roman"/>
                <w:kern w:val="0"/>
                <w:sz w:val="20"/>
                <w:szCs w:val="20"/>
                <w:lang w:eastAsia="en-GB"/>
                <w14:ligatures w14:val="none"/>
              </w:rPr>
            </w:pPr>
          </w:p>
        </w:tc>
      </w:tr>
      <w:tr w:rsidR="0059472D" w:rsidRPr="0059472D" w14:paraId="0BF790FF" w14:textId="77777777" w:rsidTr="007E112A">
        <w:trPr>
          <w:trHeight w:val="300"/>
        </w:trPr>
        <w:tc>
          <w:tcPr>
            <w:tcW w:w="3402" w:type="dxa"/>
            <w:gridSpan w:val="4"/>
            <w:tcBorders>
              <w:top w:val="nil"/>
              <w:left w:val="nil"/>
              <w:bottom w:val="nil"/>
              <w:right w:val="nil"/>
            </w:tcBorders>
            <w:shd w:val="clear" w:color="auto" w:fill="auto"/>
            <w:noWrap/>
            <w:vAlign w:val="bottom"/>
            <w:hideMark/>
          </w:tcPr>
          <w:p w14:paraId="2C3F048C" w14:textId="765BD2E1" w:rsidR="0059472D" w:rsidRPr="0059472D" w:rsidRDefault="0059472D" w:rsidP="0059472D">
            <w:pPr>
              <w:spacing w:after="0" w:line="240" w:lineRule="auto"/>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 xml:space="preserve"> </w:t>
            </w:r>
            <w:r w:rsidR="007F3EC9">
              <w:rPr>
                <w:rFonts w:ascii="Aptos Narrow" w:eastAsia="Times New Roman" w:hAnsi="Aptos Narrow" w:cs="Times New Roman"/>
                <w:color w:val="000000"/>
                <w:kern w:val="0"/>
                <w:sz w:val="22"/>
                <w:szCs w:val="22"/>
                <w:lang w:eastAsia="en-GB"/>
                <w14:ligatures w14:val="none"/>
              </w:rPr>
              <w:t xml:space="preserve">        </w:t>
            </w:r>
            <w:r w:rsidRPr="0059472D">
              <w:rPr>
                <w:rFonts w:ascii="Aptos Narrow" w:eastAsia="Times New Roman" w:hAnsi="Aptos Narrow" w:cs="Times New Roman"/>
                <w:color w:val="000000"/>
                <w:kern w:val="0"/>
                <w:sz w:val="22"/>
                <w:szCs w:val="22"/>
                <w:lang w:eastAsia="en-GB"/>
                <w14:ligatures w14:val="none"/>
              </w:rPr>
              <w:t xml:space="preserve">Repairs and </w:t>
            </w:r>
            <w:proofErr w:type="spellStart"/>
            <w:r w:rsidRPr="0059472D">
              <w:rPr>
                <w:rFonts w:ascii="Aptos Narrow" w:eastAsia="Times New Roman" w:hAnsi="Aptos Narrow" w:cs="Times New Roman"/>
                <w:color w:val="000000"/>
                <w:kern w:val="0"/>
                <w:sz w:val="22"/>
                <w:szCs w:val="22"/>
                <w:lang w:eastAsia="en-GB"/>
                <w14:ligatures w14:val="none"/>
              </w:rPr>
              <w:t>Maintenace</w:t>
            </w:r>
            <w:proofErr w:type="spellEnd"/>
          </w:p>
        </w:tc>
        <w:tc>
          <w:tcPr>
            <w:tcW w:w="1762" w:type="dxa"/>
            <w:gridSpan w:val="3"/>
            <w:tcBorders>
              <w:top w:val="nil"/>
              <w:left w:val="nil"/>
              <w:bottom w:val="nil"/>
              <w:right w:val="nil"/>
            </w:tcBorders>
            <w:shd w:val="clear" w:color="auto" w:fill="auto"/>
            <w:noWrap/>
            <w:vAlign w:val="bottom"/>
            <w:hideMark/>
          </w:tcPr>
          <w:p w14:paraId="089E4614"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0</w:t>
            </w:r>
          </w:p>
        </w:tc>
        <w:tc>
          <w:tcPr>
            <w:tcW w:w="1342" w:type="dxa"/>
            <w:tcBorders>
              <w:top w:val="nil"/>
              <w:left w:val="nil"/>
              <w:bottom w:val="nil"/>
              <w:right w:val="nil"/>
            </w:tcBorders>
            <w:shd w:val="clear" w:color="auto" w:fill="auto"/>
            <w:noWrap/>
            <w:vAlign w:val="bottom"/>
            <w:hideMark/>
          </w:tcPr>
          <w:p w14:paraId="3AF3313A"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11215</w:t>
            </w:r>
          </w:p>
        </w:tc>
        <w:tc>
          <w:tcPr>
            <w:tcW w:w="1247" w:type="dxa"/>
            <w:tcBorders>
              <w:top w:val="nil"/>
              <w:left w:val="nil"/>
              <w:bottom w:val="nil"/>
              <w:right w:val="nil"/>
            </w:tcBorders>
            <w:shd w:val="clear" w:color="auto" w:fill="auto"/>
            <w:noWrap/>
            <w:vAlign w:val="bottom"/>
            <w:hideMark/>
          </w:tcPr>
          <w:p w14:paraId="1EB44E3F"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10300</w:t>
            </w:r>
          </w:p>
        </w:tc>
        <w:tc>
          <w:tcPr>
            <w:tcW w:w="1036" w:type="dxa"/>
            <w:tcBorders>
              <w:top w:val="nil"/>
              <w:left w:val="nil"/>
              <w:bottom w:val="nil"/>
              <w:right w:val="nil"/>
            </w:tcBorders>
            <w:shd w:val="clear" w:color="auto" w:fill="auto"/>
            <w:noWrap/>
            <w:vAlign w:val="bottom"/>
            <w:hideMark/>
          </w:tcPr>
          <w:p w14:paraId="062A8801"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21515</w:t>
            </w:r>
          </w:p>
        </w:tc>
        <w:tc>
          <w:tcPr>
            <w:tcW w:w="1134" w:type="dxa"/>
            <w:tcBorders>
              <w:top w:val="nil"/>
              <w:left w:val="nil"/>
              <w:bottom w:val="nil"/>
              <w:right w:val="nil"/>
            </w:tcBorders>
            <w:shd w:val="clear" w:color="auto" w:fill="auto"/>
            <w:noWrap/>
            <w:vAlign w:val="bottom"/>
            <w:hideMark/>
          </w:tcPr>
          <w:p w14:paraId="28B03BEC"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130574</w:t>
            </w:r>
          </w:p>
        </w:tc>
      </w:tr>
      <w:tr w:rsidR="0059472D" w:rsidRPr="0059472D" w14:paraId="137BDCE2" w14:textId="77777777" w:rsidTr="007E112A">
        <w:trPr>
          <w:trHeight w:val="300"/>
        </w:trPr>
        <w:tc>
          <w:tcPr>
            <w:tcW w:w="2895" w:type="dxa"/>
            <w:gridSpan w:val="2"/>
            <w:tcBorders>
              <w:top w:val="nil"/>
              <w:left w:val="nil"/>
              <w:bottom w:val="nil"/>
              <w:right w:val="nil"/>
            </w:tcBorders>
            <w:shd w:val="clear" w:color="auto" w:fill="auto"/>
            <w:noWrap/>
            <w:vAlign w:val="bottom"/>
            <w:hideMark/>
          </w:tcPr>
          <w:p w14:paraId="33824C52" w14:textId="3FC85DF1" w:rsidR="0059472D" w:rsidRPr="0059472D" w:rsidRDefault="007F3EC9" w:rsidP="0059472D">
            <w:pPr>
              <w:spacing w:after="0" w:line="240" w:lineRule="auto"/>
              <w:rPr>
                <w:rFonts w:ascii="Aptos Narrow" w:eastAsia="Times New Roman" w:hAnsi="Aptos Narrow" w:cs="Times New Roman"/>
                <w:color w:val="000000"/>
                <w:kern w:val="0"/>
                <w:sz w:val="22"/>
                <w:szCs w:val="22"/>
                <w:lang w:eastAsia="en-GB"/>
                <w14:ligatures w14:val="none"/>
              </w:rPr>
            </w:pPr>
            <w:r>
              <w:rPr>
                <w:rFonts w:ascii="Aptos Narrow" w:eastAsia="Times New Roman" w:hAnsi="Aptos Narrow" w:cs="Times New Roman"/>
                <w:color w:val="000000"/>
                <w:kern w:val="0"/>
                <w:sz w:val="22"/>
                <w:szCs w:val="22"/>
                <w:lang w:eastAsia="en-GB"/>
                <w14:ligatures w14:val="none"/>
              </w:rPr>
              <w:t xml:space="preserve">        </w:t>
            </w:r>
            <w:r w:rsidR="0059472D" w:rsidRPr="0059472D">
              <w:rPr>
                <w:rFonts w:ascii="Aptos Narrow" w:eastAsia="Times New Roman" w:hAnsi="Aptos Narrow" w:cs="Times New Roman"/>
                <w:color w:val="000000"/>
                <w:kern w:val="0"/>
                <w:sz w:val="22"/>
                <w:szCs w:val="22"/>
                <w:lang w:eastAsia="en-GB"/>
                <w14:ligatures w14:val="none"/>
              </w:rPr>
              <w:t xml:space="preserve"> Running Expenses</w:t>
            </w:r>
          </w:p>
        </w:tc>
        <w:tc>
          <w:tcPr>
            <w:tcW w:w="507" w:type="dxa"/>
            <w:gridSpan w:val="2"/>
            <w:tcBorders>
              <w:top w:val="nil"/>
              <w:left w:val="nil"/>
              <w:bottom w:val="nil"/>
              <w:right w:val="nil"/>
            </w:tcBorders>
            <w:shd w:val="clear" w:color="auto" w:fill="auto"/>
            <w:noWrap/>
            <w:vAlign w:val="bottom"/>
            <w:hideMark/>
          </w:tcPr>
          <w:p w14:paraId="28B6BCC8" w14:textId="77777777" w:rsidR="0059472D" w:rsidRPr="0059472D" w:rsidRDefault="0059472D" w:rsidP="0059472D">
            <w:pPr>
              <w:spacing w:after="0" w:line="240" w:lineRule="auto"/>
              <w:rPr>
                <w:rFonts w:ascii="Aptos Narrow" w:eastAsia="Times New Roman" w:hAnsi="Aptos Narrow" w:cs="Times New Roman"/>
                <w:color w:val="000000"/>
                <w:kern w:val="0"/>
                <w:sz w:val="22"/>
                <w:szCs w:val="22"/>
                <w:lang w:eastAsia="en-GB"/>
                <w14:ligatures w14:val="none"/>
              </w:rPr>
            </w:pPr>
          </w:p>
        </w:tc>
        <w:tc>
          <w:tcPr>
            <w:tcW w:w="1762" w:type="dxa"/>
            <w:gridSpan w:val="3"/>
            <w:tcBorders>
              <w:top w:val="nil"/>
              <w:left w:val="nil"/>
              <w:bottom w:val="nil"/>
              <w:right w:val="nil"/>
            </w:tcBorders>
            <w:shd w:val="clear" w:color="auto" w:fill="auto"/>
            <w:noWrap/>
            <w:vAlign w:val="bottom"/>
            <w:hideMark/>
          </w:tcPr>
          <w:p w14:paraId="05751A14"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13506</w:t>
            </w:r>
          </w:p>
        </w:tc>
        <w:tc>
          <w:tcPr>
            <w:tcW w:w="1342" w:type="dxa"/>
            <w:tcBorders>
              <w:top w:val="nil"/>
              <w:left w:val="nil"/>
              <w:bottom w:val="nil"/>
              <w:right w:val="nil"/>
            </w:tcBorders>
            <w:shd w:val="clear" w:color="auto" w:fill="auto"/>
            <w:noWrap/>
            <w:vAlign w:val="bottom"/>
            <w:hideMark/>
          </w:tcPr>
          <w:p w14:paraId="78762770"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720</w:t>
            </w:r>
          </w:p>
        </w:tc>
        <w:tc>
          <w:tcPr>
            <w:tcW w:w="1247" w:type="dxa"/>
            <w:tcBorders>
              <w:top w:val="nil"/>
              <w:left w:val="nil"/>
              <w:bottom w:val="nil"/>
              <w:right w:val="nil"/>
            </w:tcBorders>
            <w:shd w:val="clear" w:color="auto" w:fill="auto"/>
            <w:noWrap/>
            <w:vAlign w:val="bottom"/>
            <w:hideMark/>
          </w:tcPr>
          <w:p w14:paraId="67D3DA0A"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1223</w:t>
            </w:r>
          </w:p>
        </w:tc>
        <w:tc>
          <w:tcPr>
            <w:tcW w:w="1036" w:type="dxa"/>
            <w:tcBorders>
              <w:top w:val="nil"/>
              <w:left w:val="nil"/>
              <w:bottom w:val="nil"/>
              <w:right w:val="nil"/>
            </w:tcBorders>
            <w:shd w:val="clear" w:color="auto" w:fill="auto"/>
            <w:noWrap/>
            <w:vAlign w:val="bottom"/>
            <w:hideMark/>
          </w:tcPr>
          <w:p w14:paraId="45609044"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15449</w:t>
            </w:r>
          </w:p>
        </w:tc>
        <w:tc>
          <w:tcPr>
            <w:tcW w:w="1134" w:type="dxa"/>
            <w:tcBorders>
              <w:top w:val="nil"/>
              <w:left w:val="nil"/>
              <w:bottom w:val="nil"/>
              <w:right w:val="nil"/>
            </w:tcBorders>
            <w:shd w:val="clear" w:color="auto" w:fill="auto"/>
            <w:noWrap/>
            <w:vAlign w:val="bottom"/>
            <w:hideMark/>
          </w:tcPr>
          <w:p w14:paraId="248B6A5B"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13748</w:t>
            </w:r>
          </w:p>
        </w:tc>
      </w:tr>
      <w:tr w:rsidR="0059472D" w:rsidRPr="0059472D" w14:paraId="114E9ADD" w14:textId="77777777" w:rsidTr="007E112A">
        <w:trPr>
          <w:trHeight w:val="300"/>
        </w:trPr>
        <w:tc>
          <w:tcPr>
            <w:tcW w:w="2895" w:type="dxa"/>
            <w:gridSpan w:val="2"/>
            <w:tcBorders>
              <w:top w:val="nil"/>
              <w:left w:val="nil"/>
              <w:bottom w:val="nil"/>
              <w:right w:val="nil"/>
            </w:tcBorders>
            <w:shd w:val="clear" w:color="auto" w:fill="auto"/>
            <w:noWrap/>
            <w:vAlign w:val="bottom"/>
            <w:hideMark/>
          </w:tcPr>
          <w:p w14:paraId="11D589F2" w14:textId="30E10567" w:rsidR="0059472D" w:rsidRPr="0059472D" w:rsidRDefault="0059472D" w:rsidP="0059472D">
            <w:pPr>
              <w:spacing w:after="0" w:line="240" w:lineRule="auto"/>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 xml:space="preserve"> </w:t>
            </w:r>
            <w:r w:rsidR="007F3EC9">
              <w:rPr>
                <w:rFonts w:ascii="Aptos Narrow" w:eastAsia="Times New Roman" w:hAnsi="Aptos Narrow" w:cs="Times New Roman"/>
                <w:color w:val="000000"/>
                <w:kern w:val="0"/>
                <w:sz w:val="22"/>
                <w:szCs w:val="22"/>
                <w:lang w:eastAsia="en-GB"/>
                <w14:ligatures w14:val="none"/>
              </w:rPr>
              <w:t xml:space="preserve">       </w:t>
            </w:r>
            <w:r w:rsidR="007E112A">
              <w:rPr>
                <w:rFonts w:ascii="Aptos Narrow" w:eastAsia="Times New Roman" w:hAnsi="Aptos Narrow" w:cs="Times New Roman"/>
                <w:color w:val="000000"/>
                <w:kern w:val="0"/>
                <w:sz w:val="22"/>
                <w:szCs w:val="22"/>
                <w:lang w:eastAsia="en-GB"/>
                <w14:ligatures w14:val="none"/>
              </w:rPr>
              <w:t xml:space="preserve"> </w:t>
            </w:r>
            <w:r w:rsidRPr="0059472D">
              <w:rPr>
                <w:rFonts w:ascii="Aptos Narrow" w:eastAsia="Times New Roman" w:hAnsi="Aptos Narrow" w:cs="Times New Roman"/>
                <w:color w:val="000000"/>
                <w:kern w:val="0"/>
                <w:sz w:val="22"/>
                <w:szCs w:val="22"/>
                <w:lang w:eastAsia="en-GB"/>
                <w14:ligatures w14:val="none"/>
              </w:rPr>
              <w:t xml:space="preserve">Other </w:t>
            </w:r>
          </w:p>
        </w:tc>
        <w:tc>
          <w:tcPr>
            <w:tcW w:w="507" w:type="dxa"/>
            <w:gridSpan w:val="2"/>
            <w:tcBorders>
              <w:top w:val="nil"/>
              <w:left w:val="nil"/>
              <w:bottom w:val="nil"/>
              <w:right w:val="nil"/>
            </w:tcBorders>
            <w:shd w:val="clear" w:color="auto" w:fill="auto"/>
            <w:noWrap/>
            <w:vAlign w:val="bottom"/>
            <w:hideMark/>
          </w:tcPr>
          <w:p w14:paraId="4819B319" w14:textId="77777777" w:rsidR="0059472D" w:rsidRPr="0059472D" w:rsidRDefault="0059472D" w:rsidP="0059472D">
            <w:pPr>
              <w:spacing w:after="0" w:line="240" w:lineRule="auto"/>
              <w:rPr>
                <w:rFonts w:ascii="Aptos Narrow" w:eastAsia="Times New Roman" w:hAnsi="Aptos Narrow" w:cs="Times New Roman"/>
                <w:color w:val="000000"/>
                <w:kern w:val="0"/>
                <w:sz w:val="22"/>
                <w:szCs w:val="22"/>
                <w:lang w:eastAsia="en-GB"/>
                <w14:ligatures w14:val="none"/>
              </w:rPr>
            </w:pPr>
          </w:p>
        </w:tc>
        <w:tc>
          <w:tcPr>
            <w:tcW w:w="1762" w:type="dxa"/>
            <w:gridSpan w:val="3"/>
            <w:tcBorders>
              <w:top w:val="nil"/>
              <w:left w:val="nil"/>
              <w:bottom w:val="nil"/>
              <w:right w:val="nil"/>
            </w:tcBorders>
            <w:shd w:val="clear" w:color="auto" w:fill="auto"/>
            <w:noWrap/>
            <w:vAlign w:val="bottom"/>
            <w:hideMark/>
          </w:tcPr>
          <w:p w14:paraId="1CF8AA0A" w14:textId="77777777" w:rsidR="0059472D" w:rsidRPr="0059472D" w:rsidRDefault="0059472D" w:rsidP="0059472D">
            <w:pPr>
              <w:spacing w:after="0" w:line="240" w:lineRule="auto"/>
              <w:rPr>
                <w:rFonts w:ascii="Times New Roman" w:eastAsia="Times New Roman" w:hAnsi="Times New Roman" w:cs="Times New Roman"/>
                <w:kern w:val="0"/>
                <w:sz w:val="20"/>
                <w:szCs w:val="20"/>
                <w:lang w:eastAsia="en-GB"/>
                <w14:ligatures w14:val="none"/>
              </w:rPr>
            </w:pPr>
          </w:p>
        </w:tc>
        <w:tc>
          <w:tcPr>
            <w:tcW w:w="1342" w:type="dxa"/>
            <w:tcBorders>
              <w:top w:val="nil"/>
              <w:left w:val="nil"/>
              <w:bottom w:val="nil"/>
              <w:right w:val="nil"/>
            </w:tcBorders>
            <w:shd w:val="clear" w:color="auto" w:fill="auto"/>
            <w:noWrap/>
            <w:vAlign w:val="bottom"/>
            <w:hideMark/>
          </w:tcPr>
          <w:p w14:paraId="0AA000F3" w14:textId="77777777" w:rsidR="0059472D" w:rsidRPr="0059472D" w:rsidRDefault="0059472D" w:rsidP="0059472D">
            <w:pPr>
              <w:spacing w:after="0" w:line="240" w:lineRule="auto"/>
              <w:rPr>
                <w:rFonts w:ascii="Times New Roman" w:eastAsia="Times New Roman" w:hAnsi="Times New Roman" w:cs="Times New Roman"/>
                <w:kern w:val="0"/>
                <w:sz w:val="20"/>
                <w:szCs w:val="20"/>
                <w:lang w:eastAsia="en-GB"/>
                <w14:ligatures w14:val="none"/>
              </w:rPr>
            </w:pPr>
          </w:p>
        </w:tc>
        <w:tc>
          <w:tcPr>
            <w:tcW w:w="1247" w:type="dxa"/>
            <w:tcBorders>
              <w:top w:val="nil"/>
              <w:left w:val="nil"/>
              <w:bottom w:val="nil"/>
              <w:right w:val="nil"/>
            </w:tcBorders>
            <w:shd w:val="clear" w:color="auto" w:fill="auto"/>
            <w:noWrap/>
            <w:vAlign w:val="bottom"/>
            <w:hideMark/>
          </w:tcPr>
          <w:p w14:paraId="37513069" w14:textId="77777777" w:rsidR="0059472D" w:rsidRPr="0059472D" w:rsidRDefault="0059472D" w:rsidP="0059472D">
            <w:pPr>
              <w:spacing w:after="0" w:line="240" w:lineRule="auto"/>
              <w:rPr>
                <w:rFonts w:ascii="Times New Roman" w:eastAsia="Times New Roman" w:hAnsi="Times New Roman" w:cs="Times New Roman"/>
                <w:kern w:val="0"/>
                <w:sz w:val="20"/>
                <w:szCs w:val="20"/>
                <w:lang w:eastAsia="en-GB"/>
                <w14:ligatures w14:val="none"/>
              </w:rPr>
            </w:pPr>
          </w:p>
        </w:tc>
        <w:tc>
          <w:tcPr>
            <w:tcW w:w="1036" w:type="dxa"/>
            <w:tcBorders>
              <w:top w:val="nil"/>
              <w:left w:val="nil"/>
              <w:bottom w:val="nil"/>
              <w:right w:val="nil"/>
            </w:tcBorders>
            <w:shd w:val="clear" w:color="auto" w:fill="auto"/>
            <w:noWrap/>
            <w:vAlign w:val="bottom"/>
            <w:hideMark/>
          </w:tcPr>
          <w:p w14:paraId="40BB0695" w14:textId="77777777" w:rsidR="0059472D" w:rsidRPr="0059472D" w:rsidRDefault="0059472D" w:rsidP="0059472D">
            <w:pPr>
              <w:spacing w:after="0" w:line="240" w:lineRule="auto"/>
              <w:rPr>
                <w:rFonts w:ascii="Times New Roman" w:eastAsia="Times New Roman" w:hAnsi="Times New Roman" w:cs="Times New Roman"/>
                <w:kern w:val="0"/>
                <w:sz w:val="20"/>
                <w:szCs w:val="20"/>
                <w:lang w:eastAsia="en-GB"/>
                <w14:ligatures w14:val="none"/>
              </w:rPr>
            </w:pPr>
          </w:p>
        </w:tc>
        <w:tc>
          <w:tcPr>
            <w:tcW w:w="1134" w:type="dxa"/>
            <w:tcBorders>
              <w:top w:val="nil"/>
              <w:left w:val="nil"/>
              <w:bottom w:val="nil"/>
              <w:right w:val="nil"/>
            </w:tcBorders>
            <w:shd w:val="clear" w:color="auto" w:fill="auto"/>
            <w:noWrap/>
            <w:vAlign w:val="bottom"/>
            <w:hideMark/>
          </w:tcPr>
          <w:p w14:paraId="61F8652F" w14:textId="77777777" w:rsidR="0059472D" w:rsidRPr="0059472D" w:rsidRDefault="0059472D" w:rsidP="0059472D">
            <w:pPr>
              <w:spacing w:after="0" w:line="240" w:lineRule="auto"/>
              <w:rPr>
                <w:rFonts w:ascii="Times New Roman" w:eastAsia="Times New Roman" w:hAnsi="Times New Roman" w:cs="Times New Roman"/>
                <w:kern w:val="0"/>
                <w:sz w:val="20"/>
                <w:szCs w:val="20"/>
                <w:lang w:eastAsia="en-GB"/>
                <w14:ligatures w14:val="none"/>
              </w:rPr>
            </w:pPr>
          </w:p>
        </w:tc>
      </w:tr>
      <w:tr w:rsidR="0059472D" w:rsidRPr="0059472D" w14:paraId="5E8E0B72" w14:textId="77777777" w:rsidTr="007E112A">
        <w:trPr>
          <w:trHeight w:val="300"/>
        </w:trPr>
        <w:tc>
          <w:tcPr>
            <w:tcW w:w="2895" w:type="dxa"/>
            <w:gridSpan w:val="2"/>
            <w:tcBorders>
              <w:top w:val="nil"/>
              <w:left w:val="nil"/>
              <w:bottom w:val="nil"/>
              <w:right w:val="nil"/>
            </w:tcBorders>
            <w:shd w:val="clear" w:color="auto" w:fill="auto"/>
            <w:noWrap/>
            <w:vAlign w:val="bottom"/>
            <w:hideMark/>
          </w:tcPr>
          <w:p w14:paraId="0F97BB26" w14:textId="77777777" w:rsidR="0059472D" w:rsidRPr="0059472D" w:rsidRDefault="0059472D" w:rsidP="0059472D">
            <w:pPr>
              <w:spacing w:after="0" w:line="240" w:lineRule="auto"/>
              <w:rPr>
                <w:rFonts w:ascii="Aptos Narrow" w:eastAsia="Times New Roman" w:hAnsi="Aptos Narrow" w:cs="Times New Roman"/>
                <w:b/>
                <w:bCs/>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 xml:space="preserve">            </w:t>
            </w:r>
            <w:r w:rsidRPr="0059472D">
              <w:rPr>
                <w:rFonts w:ascii="Aptos Narrow" w:eastAsia="Times New Roman" w:hAnsi="Aptos Narrow" w:cs="Times New Roman"/>
                <w:b/>
                <w:bCs/>
                <w:color w:val="000000"/>
                <w:kern w:val="0"/>
                <w:sz w:val="22"/>
                <w:szCs w:val="22"/>
                <w:lang w:eastAsia="en-GB"/>
                <w14:ligatures w14:val="none"/>
              </w:rPr>
              <w:t>Total Expenditure</w:t>
            </w:r>
          </w:p>
        </w:tc>
        <w:tc>
          <w:tcPr>
            <w:tcW w:w="507" w:type="dxa"/>
            <w:gridSpan w:val="2"/>
            <w:tcBorders>
              <w:top w:val="nil"/>
              <w:left w:val="nil"/>
              <w:bottom w:val="nil"/>
              <w:right w:val="nil"/>
            </w:tcBorders>
            <w:shd w:val="clear" w:color="auto" w:fill="auto"/>
            <w:noWrap/>
            <w:vAlign w:val="bottom"/>
            <w:hideMark/>
          </w:tcPr>
          <w:p w14:paraId="4AF35062" w14:textId="77777777" w:rsidR="0059472D" w:rsidRPr="0059472D" w:rsidRDefault="0059472D" w:rsidP="0059472D">
            <w:pPr>
              <w:spacing w:after="0" w:line="240" w:lineRule="auto"/>
              <w:rPr>
                <w:rFonts w:ascii="Aptos Narrow" w:eastAsia="Times New Roman" w:hAnsi="Aptos Narrow" w:cs="Times New Roman"/>
                <w:color w:val="000000"/>
                <w:kern w:val="0"/>
                <w:sz w:val="22"/>
                <w:szCs w:val="22"/>
                <w:lang w:eastAsia="en-GB"/>
                <w14:ligatures w14:val="none"/>
              </w:rPr>
            </w:pPr>
          </w:p>
        </w:tc>
        <w:tc>
          <w:tcPr>
            <w:tcW w:w="1762" w:type="dxa"/>
            <w:gridSpan w:val="3"/>
            <w:tcBorders>
              <w:top w:val="nil"/>
              <w:left w:val="nil"/>
              <w:bottom w:val="nil"/>
              <w:right w:val="nil"/>
            </w:tcBorders>
            <w:shd w:val="clear" w:color="auto" w:fill="auto"/>
            <w:noWrap/>
            <w:vAlign w:val="bottom"/>
            <w:hideMark/>
          </w:tcPr>
          <w:p w14:paraId="735FA68D"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60098</w:t>
            </w:r>
          </w:p>
        </w:tc>
        <w:tc>
          <w:tcPr>
            <w:tcW w:w="1342" w:type="dxa"/>
            <w:tcBorders>
              <w:top w:val="nil"/>
              <w:left w:val="nil"/>
              <w:bottom w:val="nil"/>
              <w:right w:val="nil"/>
            </w:tcBorders>
            <w:shd w:val="clear" w:color="auto" w:fill="auto"/>
            <w:noWrap/>
            <w:vAlign w:val="bottom"/>
            <w:hideMark/>
          </w:tcPr>
          <w:p w14:paraId="37855F17"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11935</w:t>
            </w:r>
          </w:p>
        </w:tc>
        <w:tc>
          <w:tcPr>
            <w:tcW w:w="1247" w:type="dxa"/>
            <w:tcBorders>
              <w:top w:val="nil"/>
              <w:left w:val="nil"/>
              <w:bottom w:val="nil"/>
              <w:right w:val="nil"/>
            </w:tcBorders>
            <w:shd w:val="clear" w:color="auto" w:fill="auto"/>
            <w:noWrap/>
            <w:vAlign w:val="bottom"/>
            <w:hideMark/>
          </w:tcPr>
          <w:p w14:paraId="129DD68A"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13279</w:t>
            </w:r>
          </w:p>
        </w:tc>
        <w:tc>
          <w:tcPr>
            <w:tcW w:w="1036" w:type="dxa"/>
            <w:tcBorders>
              <w:top w:val="nil"/>
              <w:left w:val="nil"/>
              <w:bottom w:val="nil"/>
              <w:right w:val="nil"/>
            </w:tcBorders>
            <w:shd w:val="clear" w:color="auto" w:fill="auto"/>
            <w:noWrap/>
            <w:vAlign w:val="bottom"/>
            <w:hideMark/>
          </w:tcPr>
          <w:p w14:paraId="4C3C3629"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85312</w:t>
            </w:r>
          </w:p>
        </w:tc>
        <w:tc>
          <w:tcPr>
            <w:tcW w:w="1134" w:type="dxa"/>
            <w:tcBorders>
              <w:top w:val="nil"/>
              <w:left w:val="nil"/>
              <w:bottom w:val="nil"/>
              <w:right w:val="nil"/>
            </w:tcBorders>
            <w:shd w:val="clear" w:color="auto" w:fill="auto"/>
            <w:noWrap/>
            <w:vAlign w:val="bottom"/>
            <w:hideMark/>
          </w:tcPr>
          <w:p w14:paraId="3CF6AE6B"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204316</w:t>
            </w:r>
          </w:p>
        </w:tc>
      </w:tr>
      <w:tr w:rsidR="0059472D" w:rsidRPr="0059472D" w14:paraId="01936690" w14:textId="77777777" w:rsidTr="007E112A">
        <w:trPr>
          <w:trHeight w:val="300"/>
        </w:trPr>
        <w:tc>
          <w:tcPr>
            <w:tcW w:w="2895" w:type="dxa"/>
            <w:gridSpan w:val="2"/>
            <w:tcBorders>
              <w:top w:val="nil"/>
              <w:left w:val="nil"/>
              <w:bottom w:val="nil"/>
              <w:right w:val="nil"/>
            </w:tcBorders>
            <w:shd w:val="clear" w:color="auto" w:fill="auto"/>
            <w:noWrap/>
            <w:vAlign w:val="bottom"/>
            <w:hideMark/>
          </w:tcPr>
          <w:p w14:paraId="6B84B11D" w14:textId="77777777" w:rsidR="0059472D" w:rsidRDefault="0059472D" w:rsidP="0059472D">
            <w:pPr>
              <w:spacing w:after="0" w:line="240" w:lineRule="auto"/>
              <w:rPr>
                <w:rFonts w:ascii="Aptos Narrow" w:eastAsia="Times New Roman" w:hAnsi="Aptos Narrow" w:cs="Times New Roman"/>
                <w:b/>
                <w:bCs/>
                <w:color w:val="000000"/>
                <w:kern w:val="0"/>
                <w:sz w:val="22"/>
                <w:szCs w:val="22"/>
                <w:lang w:eastAsia="en-GB"/>
                <w14:ligatures w14:val="none"/>
              </w:rPr>
            </w:pPr>
          </w:p>
          <w:p w14:paraId="0A5A06AF" w14:textId="72D83561" w:rsidR="0059472D" w:rsidRPr="0059472D" w:rsidRDefault="0059472D" w:rsidP="0059472D">
            <w:pPr>
              <w:spacing w:after="0" w:line="240" w:lineRule="auto"/>
              <w:rPr>
                <w:rFonts w:ascii="Aptos Narrow" w:eastAsia="Times New Roman" w:hAnsi="Aptos Narrow" w:cs="Times New Roman"/>
                <w:b/>
                <w:bCs/>
                <w:color w:val="000000"/>
                <w:kern w:val="0"/>
                <w:sz w:val="22"/>
                <w:szCs w:val="22"/>
                <w:lang w:eastAsia="en-GB"/>
                <w14:ligatures w14:val="none"/>
              </w:rPr>
            </w:pPr>
            <w:r w:rsidRPr="0059472D">
              <w:rPr>
                <w:rFonts w:ascii="Aptos Narrow" w:eastAsia="Times New Roman" w:hAnsi="Aptos Narrow" w:cs="Times New Roman"/>
                <w:b/>
                <w:bCs/>
                <w:color w:val="000000"/>
                <w:kern w:val="0"/>
                <w:sz w:val="22"/>
                <w:szCs w:val="22"/>
                <w:lang w:eastAsia="en-GB"/>
                <w14:ligatures w14:val="none"/>
              </w:rPr>
              <w:t>Transfers between Funds</w:t>
            </w:r>
          </w:p>
        </w:tc>
        <w:tc>
          <w:tcPr>
            <w:tcW w:w="507" w:type="dxa"/>
            <w:gridSpan w:val="2"/>
            <w:tcBorders>
              <w:top w:val="nil"/>
              <w:left w:val="nil"/>
              <w:bottom w:val="nil"/>
              <w:right w:val="nil"/>
            </w:tcBorders>
            <w:shd w:val="clear" w:color="auto" w:fill="auto"/>
            <w:noWrap/>
            <w:vAlign w:val="bottom"/>
            <w:hideMark/>
          </w:tcPr>
          <w:p w14:paraId="3ABF1B20" w14:textId="77777777" w:rsidR="0059472D" w:rsidRPr="0059472D" w:rsidRDefault="0059472D" w:rsidP="0059472D">
            <w:pPr>
              <w:spacing w:after="0" w:line="240" w:lineRule="auto"/>
              <w:rPr>
                <w:rFonts w:ascii="Aptos Narrow" w:eastAsia="Times New Roman" w:hAnsi="Aptos Narrow" w:cs="Times New Roman"/>
                <w:color w:val="000000"/>
                <w:kern w:val="0"/>
                <w:sz w:val="22"/>
                <w:szCs w:val="22"/>
                <w:lang w:eastAsia="en-GB"/>
                <w14:ligatures w14:val="none"/>
              </w:rPr>
            </w:pPr>
          </w:p>
        </w:tc>
        <w:tc>
          <w:tcPr>
            <w:tcW w:w="1762" w:type="dxa"/>
            <w:gridSpan w:val="3"/>
            <w:tcBorders>
              <w:top w:val="nil"/>
              <w:left w:val="nil"/>
              <w:bottom w:val="nil"/>
              <w:right w:val="nil"/>
            </w:tcBorders>
            <w:shd w:val="clear" w:color="auto" w:fill="auto"/>
            <w:noWrap/>
            <w:vAlign w:val="bottom"/>
            <w:hideMark/>
          </w:tcPr>
          <w:p w14:paraId="50807344"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634</w:t>
            </w:r>
          </w:p>
        </w:tc>
        <w:tc>
          <w:tcPr>
            <w:tcW w:w="1342" w:type="dxa"/>
            <w:tcBorders>
              <w:top w:val="nil"/>
              <w:left w:val="nil"/>
              <w:bottom w:val="nil"/>
              <w:right w:val="nil"/>
            </w:tcBorders>
            <w:shd w:val="clear" w:color="auto" w:fill="auto"/>
            <w:noWrap/>
            <w:vAlign w:val="bottom"/>
            <w:hideMark/>
          </w:tcPr>
          <w:p w14:paraId="6AD2CCF8"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0</w:t>
            </w:r>
          </w:p>
        </w:tc>
        <w:tc>
          <w:tcPr>
            <w:tcW w:w="1247" w:type="dxa"/>
            <w:tcBorders>
              <w:top w:val="nil"/>
              <w:left w:val="nil"/>
              <w:bottom w:val="nil"/>
              <w:right w:val="nil"/>
            </w:tcBorders>
            <w:shd w:val="clear" w:color="auto" w:fill="auto"/>
            <w:noWrap/>
            <w:vAlign w:val="bottom"/>
            <w:hideMark/>
          </w:tcPr>
          <w:p w14:paraId="340E3B0F"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-634</w:t>
            </w:r>
          </w:p>
        </w:tc>
        <w:tc>
          <w:tcPr>
            <w:tcW w:w="1036" w:type="dxa"/>
            <w:tcBorders>
              <w:top w:val="nil"/>
              <w:left w:val="nil"/>
              <w:bottom w:val="nil"/>
              <w:right w:val="nil"/>
            </w:tcBorders>
            <w:shd w:val="clear" w:color="auto" w:fill="auto"/>
            <w:noWrap/>
            <w:vAlign w:val="bottom"/>
            <w:hideMark/>
          </w:tcPr>
          <w:p w14:paraId="20FC76C2"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0</w:t>
            </w:r>
          </w:p>
        </w:tc>
        <w:tc>
          <w:tcPr>
            <w:tcW w:w="1134" w:type="dxa"/>
            <w:tcBorders>
              <w:top w:val="nil"/>
              <w:left w:val="nil"/>
              <w:bottom w:val="nil"/>
              <w:right w:val="nil"/>
            </w:tcBorders>
            <w:shd w:val="clear" w:color="auto" w:fill="auto"/>
            <w:noWrap/>
            <w:vAlign w:val="bottom"/>
            <w:hideMark/>
          </w:tcPr>
          <w:p w14:paraId="1064AED2"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0</w:t>
            </w:r>
          </w:p>
        </w:tc>
      </w:tr>
      <w:tr w:rsidR="0059472D" w:rsidRPr="0059472D" w14:paraId="7C96C634" w14:textId="77777777" w:rsidTr="007E112A">
        <w:trPr>
          <w:trHeight w:val="300"/>
        </w:trPr>
        <w:tc>
          <w:tcPr>
            <w:tcW w:w="2895" w:type="dxa"/>
            <w:gridSpan w:val="2"/>
            <w:tcBorders>
              <w:top w:val="nil"/>
              <w:left w:val="nil"/>
              <w:bottom w:val="nil"/>
              <w:right w:val="nil"/>
            </w:tcBorders>
            <w:shd w:val="clear" w:color="auto" w:fill="auto"/>
            <w:noWrap/>
            <w:vAlign w:val="bottom"/>
            <w:hideMark/>
          </w:tcPr>
          <w:p w14:paraId="0ED2659A" w14:textId="69667DB0" w:rsidR="0059472D" w:rsidRPr="0059472D" w:rsidRDefault="0059472D" w:rsidP="0059472D">
            <w:pPr>
              <w:spacing w:after="0" w:line="240" w:lineRule="auto"/>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 xml:space="preserve"> Net Fund Movement </w:t>
            </w:r>
          </w:p>
        </w:tc>
        <w:tc>
          <w:tcPr>
            <w:tcW w:w="507" w:type="dxa"/>
            <w:gridSpan w:val="2"/>
            <w:tcBorders>
              <w:top w:val="nil"/>
              <w:left w:val="nil"/>
              <w:bottom w:val="nil"/>
              <w:right w:val="nil"/>
            </w:tcBorders>
            <w:shd w:val="clear" w:color="auto" w:fill="auto"/>
            <w:noWrap/>
            <w:vAlign w:val="bottom"/>
            <w:hideMark/>
          </w:tcPr>
          <w:p w14:paraId="38907CC5" w14:textId="77777777" w:rsidR="0059472D" w:rsidRPr="0059472D" w:rsidRDefault="0059472D" w:rsidP="0059472D">
            <w:pPr>
              <w:spacing w:after="0" w:line="240" w:lineRule="auto"/>
              <w:rPr>
                <w:rFonts w:ascii="Aptos Narrow" w:eastAsia="Times New Roman" w:hAnsi="Aptos Narrow" w:cs="Times New Roman"/>
                <w:color w:val="000000"/>
                <w:kern w:val="0"/>
                <w:sz w:val="22"/>
                <w:szCs w:val="22"/>
                <w:lang w:eastAsia="en-GB"/>
                <w14:ligatures w14:val="none"/>
              </w:rPr>
            </w:pPr>
          </w:p>
        </w:tc>
        <w:tc>
          <w:tcPr>
            <w:tcW w:w="1762" w:type="dxa"/>
            <w:gridSpan w:val="3"/>
            <w:tcBorders>
              <w:top w:val="nil"/>
              <w:left w:val="nil"/>
              <w:bottom w:val="nil"/>
              <w:right w:val="nil"/>
            </w:tcBorders>
            <w:shd w:val="clear" w:color="auto" w:fill="auto"/>
            <w:noWrap/>
            <w:vAlign w:val="bottom"/>
            <w:hideMark/>
          </w:tcPr>
          <w:p w14:paraId="1A0F5CE9"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2933</w:t>
            </w:r>
          </w:p>
        </w:tc>
        <w:tc>
          <w:tcPr>
            <w:tcW w:w="1342" w:type="dxa"/>
            <w:tcBorders>
              <w:top w:val="nil"/>
              <w:left w:val="nil"/>
              <w:bottom w:val="nil"/>
              <w:right w:val="nil"/>
            </w:tcBorders>
            <w:shd w:val="clear" w:color="auto" w:fill="auto"/>
            <w:noWrap/>
            <w:vAlign w:val="bottom"/>
            <w:hideMark/>
          </w:tcPr>
          <w:p w14:paraId="5A6C0F70"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-11054</w:t>
            </w:r>
          </w:p>
        </w:tc>
        <w:tc>
          <w:tcPr>
            <w:tcW w:w="1247" w:type="dxa"/>
            <w:tcBorders>
              <w:top w:val="nil"/>
              <w:left w:val="nil"/>
              <w:bottom w:val="nil"/>
              <w:right w:val="nil"/>
            </w:tcBorders>
            <w:shd w:val="clear" w:color="auto" w:fill="auto"/>
            <w:noWrap/>
            <w:vAlign w:val="bottom"/>
            <w:hideMark/>
          </w:tcPr>
          <w:p w14:paraId="7E992FBF"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63603</w:t>
            </w:r>
          </w:p>
        </w:tc>
        <w:tc>
          <w:tcPr>
            <w:tcW w:w="1036" w:type="dxa"/>
            <w:tcBorders>
              <w:top w:val="nil"/>
              <w:left w:val="nil"/>
              <w:bottom w:val="nil"/>
              <w:right w:val="nil"/>
            </w:tcBorders>
            <w:shd w:val="clear" w:color="auto" w:fill="auto"/>
            <w:noWrap/>
            <w:vAlign w:val="bottom"/>
            <w:hideMark/>
          </w:tcPr>
          <w:p w14:paraId="55C9C073"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55482</w:t>
            </w:r>
          </w:p>
        </w:tc>
        <w:tc>
          <w:tcPr>
            <w:tcW w:w="1134" w:type="dxa"/>
            <w:tcBorders>
              <w:top w:val="nil"/>
              <w:left w:val="nil"/>
              <w:bottom w:val="nil"/>
              <w:right w:val="nil"/>
            </w:tcBorders>
            <w:shd w:val="clear" w:color="auto" w:fill="auto"/>
            <w:noWrap/>
            <w:vAlign w:val="bottom"/>
            <w:hideMark/>
          </w:tcPr>
          <w:p w14:paraId="37E8E49A"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-112772</w:t>
            </w:r>
          </w:p>
        </w:tc>
      </w:tr>
      <w:tr w:rsidR="0059472D" w:rsidRPr="0059472D" w14:paraId="30E4A128" w14:textId="77777777" w:rsidTr="007E112A">
        <w:trPr>
          <w:trHeight w:val="300"/>
        </w:trPr>
        <w:tc>
          <w:tcPr>
            <w:tcW w:w="3402" w:type="dxa"/>
            <w:gridSpan w:val="4"/>
            <w:tcBorders>
              <w:top w:val="nil"/>
              <w:left w:val="nil"/>
              <w:bottom w:val="nil"/>
              <w:right w:val="nil"/>
            </w:tcBorders>
            <w:shd w:val="clear" w:color="auto" w:fill="auto"/>
            <w:noWrap/>
            <w:vAlign w:val="bottom"/>
            <w:hideMark/>
          </w:tcPr>
          <w:p w14:paraId="25076B54" w14:textId="77777777" w:rsidR="0059472D" w:rsidRDefault="0059472D" w:rsidP="0059472D">
            <w:pPr>
              <w:spacing w:after="0" w:line="240" w:lineRule="auto"/>
              <w:rPr>
                <w:rFonts w:ascii="Aptos Narrow" w:eastAsia="Times New Roman" w:hAnsi="Aptos Narrow" w:cs="Times New Roman"/>
                <w:b/>
                <w:bCs/>
                <w:color w:val="000000"/>
                <w:kern w:val="0"/>
                <w:sz w:val="22"/>
                <w:szCs w:val="22"/>
                <w:lang w:eastAsia="en-GB"/>
                <w14:ligatures w14:val="none"/>
              </w:rPr>
            </w:pPr>
          </w:p>
          <w:p w14:paraId="3F3EA610" w14:textId="6897DD08" w:rsidR="0059472D" w:rsidRPr="0059472D" w:rsidRDefault="0059472D" w:rsidP="0059472D">
            <w:pPr>
              <w:spacing w:after="0" w:line="240" w:lineRule="auto"/>
              <w:rPr>
                <w:rFonts w:ascii="Aptos Narrow" w:eastAsia="Times New Roman" w:hAnsi="Aptos Narrow" w:cs="Times New Roman"/>
                <w:b/>
                <w:bCs/>
                <w:color w:val="000000"/>
                <w:kern w:val="0"/>
                <w:sz w:val="22"/>
                <w:szCs w:val="22"/>
                <w:lang w:eastAsia="en-GB"/>
                <w14:ligatures w14:val="none"/>
              </w:rPr>
            </w:pPr>
            <w:r w:rsidRPr="0059472D">
              <w:rPr>
                <w:rFonts w:ascii="Aptos Narrow" w:eastAsia="Times New Roman" w:hAnsi="Aptos Narrow" w:cs="Times New Roman"/>
                <w:b/>
                <w:bCs/>
                <w:color w:val="000000"/>
                <w:kern w:val="0"/>
                <w:sz w:val="22"/>
                <w:szCs w:val="22"/>
                <w:lang w:eastAsia="en-GB"/>
                <w14:ligatures w14:val="none"/>
              </w:rPr>
              <w:t>Fund Balances Brought Forward</w:t>
            </w:r>
          </w:p>
        </w:tc>
        <w:tc>
          <w:tcPr>
            <w:tcW w:w="1762" w:type="dxa"/>
            <w:gridSpan w:val="3"/>
            <w:tcBorders>
              <w:top w:val="nil"/>
              <w:left w:val="nil"/>
              <w:bottom w:val="nil"/>
              <w:right w:val="nil"/>
            </w:tcBorders>
            <w:shd w:val="clear" w:color="auto" w:fill="auto"/>
            <w:noWrap/>
            <w:vAlign w:val="bottom"/>
            <w:hideMark/>
          </w:tcPr>
          <w:p w14:paraId="61758050"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22727</w:t>
            </w:r>
          </w:p>
        </w:tc>
        <w:tc>
          <w:tcPr>
            <w:tcW w:w="1342" w:type="dxa"/>
            <w:tcBorders>
              <w:top w:val="nil"/>
              <w:left w:val="nil"/>
              <w:bottom w:val="nil"/>
              <w:right w:val="nil"/>
            </w:tcBorders>
            <w:shd w:val="clear" w:color="auto" w:fill="auto"/>
            <w:noWrap/>
            <w:vAlign w:val="bottom"/>
            <w:hideMark/>
          </w:tcPr>
          <w:p w14:paraId="73C8685B"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65254</w:t>
            </w:r>
          </w:p>
        </w:tc>
        <w:tc>
          <w:tcPr>
            <w:tcW w:w="1247" w:type="dxa"/>
            <w:tcBorders>
              <w:top w:val="nil"/>
              <w:left w:val="nil"/>
              <w:bottom w:val="nil"/>
              <w:right w:val="nil"/>
            </w:tcBorders>
            <w:shd w:val="clear" w:color="auto" w:fill="auto"/>
            <w:noWrap/>
            <w:vAlign w:val="bottom"/>
            <w:hideMark/>
          </w:tcPr>
          <w:p w14:paraId="6A586F74"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19597</w:t>
            </w:r>
          </w:p>
        </w:tc>
        <w:tc>
          <w:tcPr>
            <w:tcW w:w="1036" w:type="dxa"/>
            <w:tcBorders>
              <w:top w:val="nil"/>
              <w:left w:val="nil"/>
              <w:bottom w:val="nil"/>
              <w:right w:val="nil"/>
            </w:tcBorders>
            <w:shd w:val="clear" w:color="auto" w:fill="auto"/>
            <w:noWrap/>
            <w:vAlign w:val="bottom"/>
            <w:hideMark/>
          </w:tcPr>
          <w:p w14:paraId="5DB8B3D8"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107578</w:t>
            </w:r>
          </w:p>
        </w:tc>
        <w:tc>
          <w:tcPr>
            <w:tcW w:w="1134" w:type="dxa"/>
            <w:tcBorders>
              <w:top w:val="nil"/>
              <w:left w:val="nil"/>
              <w:bottom w:val="nil"/>
              <w:right w:val="nil"/>
            </w:tcBorders>
            <w:shd w:val="clear" w:color="auto" w:fill="auto"/>
            <w:noWrap/>
            <w:vAlign w:val="bottom"/>
            <w:hideMark/>
          </w:tcPr>
          <w:p w14:paraId="11D8453B"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256092</w:t>
            </w:r>
          </w:p>
        </w:tc>
      </w:tr>
      <w:tr w:rsidR="0059472D" w:rsidRPr="0059472D" w14:paraId="34972736" w14:textId="77777777" w:rsidTr="007E112A">
        <w:trPr>
          <w:trHeight w:val="300"/>
        </w:trPr>
        <w:tc>
          <w:tcPr>
            <w:tcW w:w="3402" w:type="dxa"/>
            <w:gridSpan w:val="4"/>
            <w:tcBorders>
              <w:top w:val="nil"/>
              <w:left w:val="nil"/>
              <w:bottom w:val="nil"/>
              <w:right w:val="nil"/>
            </w:tcBorders>
            <w:shd w:val="clear" w:color="auto" w:fill="auto"/>
            <w:noWrap/>
            <w:vAlign w:val="bottom"/>
            <w:hideMark/>
          </w:tcPr>
          <w:p w14:paraId="169D035A" w14:textId="77777777" w:rsidR="0059472D" w:rsidRDefault="0059472D" w:rsidP="0059472D">
            <w:pPr>
              <w:spacing w:after="0" w:line="240" w:lineRule="auto"/>
              <w:rPr>
                <w:rFonts w:ascii="Aptos Narrow" w:eastAsia="Times New Roman" w:hAnsi="Aptos Narrow" w:cs="Times New Roman"/>
                <w:b/>
                <w:bCs/>
                <w:color w:val="000000"/>
                <w:kern w:val="0"/>
                <w:sz w:val="22"/>
                <w:szCs w:val="22"/>
                <w:lang w:eastAsia="en-GB"/>
                <w14:ligatures w14:val="none"/>
              </w:rPr>
            </w:pPr>
          </w:p>
          <w:p w14:paraId="4E074243" w14:textId="28AD2CD1" w:rsidR="0059472D" w:rsidRPr="0059472D" w:rsidRDefault="0059472D" w:rsidP="0059472D">
            <w:pPr>
              <w:spacing w:after="0" w:line="240" w:lineRule="auto"/>
              <w:rPr>
                <w:rFonts w:ascii="Aptos Narrow" w:eastAsia="Times New Roman" w:hAnsi="Aptos Narrow" w:cs="Times New Roman"/>
                <w:b/>
                <w:bCs/>
                <w:color w:val="000000"/>
                <w:kern w:val="0"/>
                <w:sz w:val="22"/>
                <w:szCs w:val="22"/>
                <w:lang w:eastAsia="en-GB"/>
                <w14:ligatures w14:val="none"/>
              </w:rPr>
            </w:pPr>
            <w:r w:rsidRPr="0059472D">
              <w:rPr>
                <w:rFonts w:ascii="Aptos Narrow" w:eastAsia="Times New Roman" w:hAnsi="Aptos Narrow" w:cs="Times New Roman"/>
                <w:b/>
                <w:bCs/>
                <w:color w:val="000000"/>
                <w:kern w:val="0"/>
                <w:sz w:val="22"/>
                <w:szCs w:val="22"/>
                <w:lang w:eastAsia="en-GB"/>
                <w14:ligatures w14:val="none"/>
              </w:rPr>
              <w:t>Fund Balances Carried Forward</w:t>
            </w:r>
          </w:p>
        </w:tc>
        <w:tc>
          <w:tcPr>
            <w:tcW w:w="1762" w:type="dxa"/>
            <w:gridSpan w:val="3"/>
            <w:tcBorders>
              <w:top w:val="nil"/>
              <w:left w:val="nil"/>
              <w:bottom w:val="nil"/>
              <w:right w:val="nil"/>
            </w:tcBorders>
            <w:shd w:val="clear" w:color="auto" w:fill="auto"/>
            <w:noWrap/>
            <w:vAlign w:val="bottom"/>
            <w:hideMark/>
          </w:tcPr>
          <w:p w14:paraId="0785F02A"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25660</w:t>
            </w:r>
          </w:p>
        </w:tc>
        <w:tc>
          <w:tcPr>
            <w:tcW w:w="1342" w:type="dxa"/>
            <w:tcBorders>
              <w:top w:val="nil"/>
              <w:left w:val="nil"/>
              <w:bottom w:val="nil"/>
              <w:right w:val="nil"/>
            </w:tcBorders>
            <w:shd w:val="clear" w:color="auto" w:fill="auto"/>
            <w:noWrap/>
            <w:vAlign w:val="bottom"/>
            <w:hideMark/>
          </w:tcPr>
          <w:p w14:paraId="385B3D58"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54200</w:t>
            </w:r>
          </w:p>
        </w:tc>
        <w:tc>
          <w:tcPr>
            <w:tcW w:w="1247" w:type="dxa"/>
            <w:tcBorders>
              <w:top w:val="nil"/>
              <w:left w:val="nil"/>
              <w:bottom w:val="nil"/>
              <w:right w:val="nil"/>
            </w:tcBorders>
            <w:shd w:val="clear" w:color="auto" w:fill="auto"/>
            <w:noWrap/>
            <w:vAlign w:val="bottom"/>
            <w:hideMark/>
          </w:tcPr>
          <w:p w14:paraId="1F4D3AC1"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83200</w:t>
            </w:r>
          </w:p>
        </w:tc>
        <w:tc>
          <w:tcPr>
            <w:tcW w:w="1036" w:type="dxa"/>
            <w:tcBorders>
              <w:top w:val="nil"/>
              <w:left w:val="nil"/>
              <w:bottom w:val="nil"/>
              <w:right w:val="nil"/>
            </w:tcBorders>
            <w:shd w:val="clear" w:color="auto" w:fill="auto"/>
            <w:noWrap/>
            <w:vAlign w:val="bottom"/>
            <w:hideMark/>
          </w:tcPr>
          <w:p w14:paraId="70D3B329"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163060</w:t>
            </w:r>
          </w:p>
        </w:tc>
        <w:tc>
          <w:tcPr>
            <w:tcW w:w="1134" w:type="dxa"/>
            <w:tcBorders>
              <w:top w:val="nil"/>
              <w:left w:val="nil"/>
              <w:bottom w:val="nil"/>
              <w:right w:val="nil"/>
            </w:tcBorders>
            <w:shd w:val="clear" w:color="auto" w:fill="auto"/>
            <w:noWrap/>
            <w:vAlign w:val="bottom"/>
            <w:hideMark/>
          </w:tcPr>
          <w:p w14:paraId="048D1CD1"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r w:rsidRPr="0059472D">
              <w:rPr>
                <w:rFonts w:ascii="Aptos Narrow" w:eastAsia="Times New Roman" w:hAnsi="Aptos Narrow" w:cs="Times New Roman"/>
                <w:color w:val="000000"/>
                <w:kern w:val="0"/>
                <w:sz w:val="22"/>
                <w:szCs w:val="22"/>
                <w:lang w:eastAsia="en-GB"/>
                <w14:ligatures w14:val="none"/>
              </w:rPr>
              <w:t>143320</w:t>
            </w:r>
          </w:p>
        </w:tc>
      </w:tr>
      <w:tr w:rsidR="0059472D" w:rsidRPr="0059472D" w14:paraId="4744A9B3" w14:textId="77777777" w:rsidTr="007E112A">
        <w:trPr>
          <w:trHeight w:val="300"/>
        </w:trPr>
        <w:tc>
          <w:tcPr>
            <w:tcW w:w="2895" w:type="dxa"/>
            <w:gridSpan w:val="2"/>
            <w:tcBorders>
              <w:top w:val="nil"/>
              <w:left w:val="nil"/>
              <w:bottom w:val="nil"/>
              <w:right w:val="nil"/>
            </w:tcBorders>
            <w:shd w:val="clear" w:color="auto" w:fill="auto"/>
            <w:noWrap/>
            <w:vAlign w:val="bottom"/>
            <w:hideMark/>
          </w:tcPr>
          <w:p w14:paraId="25C81FAE" w14:textId="77777777" w:rsidR="0059472D" w:rsidRPr="0059472D" w:rsidRDefault="0059472D" w:rsidP="0059472D">
            <w:pPr>
              <w:spacing w:after="0" w:line="240" w:lineRule="auto"/>
              <w:jc w:val="right"/>
              <w:rPr>
                <w:rFonts w:ascii="Aptos Narrow" w:eastAsia="Times New Roman" w:hAnsi="Aptos Narrow" w:cs="Times New Roman"/>
                <w:color w:val="000000"/>
                <w:kern w:val="0"/>
                <w:sz w:val="22"/>
                <w:szCs w:val="22"/>
                <w:lang w:eastAsia="en-GB"/>
                <w14:ligatures w14:val="none"/>
              </w:rPr>
            </w:pPr>
          </w:p>
        </w:tc>
        <w:tc>
          <w:tcPr>
            <w:tcW w:w="507" w:type="dxa"/>
            <w:gridSpan w:val="2"/>
            <w:tcBorders>
              <w:top w:val="nil"/>
              <w:left w:val="nil"/>
              <w:bottom w:val="nil"/>
              <w:right w:val="nil"/>
            </w:tcBorders>
            <w:shd w:val="clear" w:color="auto" w:fill="auto"/>
            <w:noWrap/>
            <w:vAlign w:val="bottom"/>
            <w:hideMark/>
          </w:tcPr>
          <w:p w14:paraId="0974209E" w14:textId="77777777" w:rsidR="0059472D" w:rsidRPr="0059472D" w:rsidRDefault="0059472D" w:rsidP="0059472D">
            <w:pPr>
              <w:spacing w:after="0" w:line="240" w:lineRule="auto"/>
              <w:rPr>
                <w:rFonts w:ascii="Times New Roman" w:eastAsia="Times New Roman" w:hAnsi="Times New Roman" w:cs="Times New Roman"/>
                <w:kern w:val="0"/>
                <w:sz w:val="20"/>
                <w:szCs w:val="20"/>
                <w:lang w:eastAsia="en-GB"/>
                <w14:ligatures w14:val="none"/>
              </w:rPr>
            </w:pPr>
          </w:p>
        </w:tc>
        <w:tc>
          <w:tcPr>
            <w:tcW w:w="1762" w:type="dxa"/>
            <w:gridSpan w:val="3"/>
            <w:tcBorders>
              <w:top w:val="nil"/>
              <w:left w:val="nil"/>
              <w:bottom w:val="nil"/>
              <w:right w:val="nil"/>
            </w:tcBorders>
            <w:shd w:val="clear" w:color="auto" w:fill="auto"/>
            <w:noWrap/>
            <w:vAlign w:val="bottom"/>
            <w:hideMark/>
          </w:tcPr>
          <w:p w14:paraId="47140F09" w14:textId="77777777" w:rsidR="0059472D" w:rsidRPr="0059472D" w:rsidRDefault="0059472D" w:rsidP="0059472D">
            <w:pPr>
              <w:spacing w:after="0" w:line="240" w:lineRule="auto"/>
              <w:rPr>
                <w:rFonts w:ascii="Times New Roman" w:eastAsia="Times New Roman" w:hAnsi="Times New Roman" w:cs="Times New Roman"/>
                <w:kern w:val="0"/>
                <w:sz w:val="20"/>
                <w:szCs w:val="20"/>
                <w:lang w:eastAsia="en-GB"/>
                <w14:ligatures w14:val="none"/>
              </w:rPr>
            </w:pPr>
          </w:p>
        </w:tc>
        <w:tc>
          <w:tcPr>
            <w:tcW w:w="1342" w:type="dxa"/>
            <w:tcBorders>
              <w:top w:val="nil"/>
              <w:left w:val="nil"/>
              <w:bottom w:val="nil"/>
              <w:right w:val="nil"/>
            </w:tcBorders>
            <w:shd w:val="clear" w:color="auto" w:fill="auto"/>
            <w:noWrap/>
            <w:vAlign w:val="bottom"/>
            <w:hideMark/>
          </w:tcPr>
          <w:p w14:paraId="6791AA9A" w14:textId="77777777" w:rsidR="0059472D" w:rsidRPr="0059472D" w:rsidRDefault="0059472D" w:rsidP="0059472D">
            <w:pPr>
              <w:spacing w:after="0" w:line="240" w:lineRule="auto"/>
              <w:rPr>
                <w:rFonts w:ascii="Times New Roman" w:eastAsia="Times New Roman" w:hAnsi="Times New Roman" w:cs="Times New Roman"/>
                <w:kern w:val="0"/>
                <w:sz w:val="20"/>
                <w:szCs w:val="20"/>
                <w:lang w:eastAsia="en-GB"/>
                <w14:ligatures w14:val="none"/>
              </w:rPr>
            </w:pPr>
          </w:p>
        </w:tc>
        <w:tc>
          <w:tcPr>
            <w:tcW w:w="1247" w:type="dxa"/>
            <w:tcBorders>
              <w:top w:val="nil"/>
              <w:left w:val="nil"/>
              <w:bottom w:val="nil"/>
              <w:right w:val="nil"/>
            </w:tcBorders>
            <w:shd w:val="clear" w:color="auto" w:fill="auto"/>
            <w:noWrap/>
            <w:vAlign w:val="bottom"/>
            <w:hideMark/>
          </w:tcPr>
          <w:p w14:paraId="5A4ACA15" w14:textId="77777777" w:rsidR="0059472D" w:rsidRPr="0059472D" w:rsidRDefault="0059472D" w:rsidP="0059472D">
            <w:pPr>
              <w:spacing w:after="0" w:line="240" w:lineRule="auto"/>
              <w:rPr>
                <w:rFonts w:ascii="Times New Roman" w:eastAsia="Times New Roman" w:hAnsi="Times New Roman" w:cs="Times New Roman"/>
                <w:kern w:val="0"/>
                <w:sz w:val="20"/>
                <w:szCs w:val="20"/>
                <w:lang w:eastAsia="en-GB"/>
                <w14:ligatures w14:val="none"/>
              </w:rPr>
            </w:pPr>
          </w:p>
        </w:tc>
        <w:tc>
          <w:tcPr>
            <w:tcW w:w="1036" w:type="dxa"/>
            <w:tcBorders>
              <w:top w:val="nil"/>
              <w:left w:val="nil"/>
              <w:bottom w:val="nil"/>
              <w:right w:val="nil"/>
            </w:tcBorders>
            <w:shd w:val="clear" w:color="auto" w:fill="auto"/>
            <w:noWrap/>
            <w:vAlign w:val="bottom"/>
            <w:hideMark/>
          </w:tcPr>
          <w:p w14:paraId="0237764D" w14:textId="77777777" w:rsidR="0059472D" w:rsidRPr="0059472D" w:rsidRDefault="0059472D" w:rsidP="0059472D">
            <w:pPr>
              <w:spacing w:after="0" w:line="240" w:lineRule="auto"/>
              <w:rPr>
                <w:rFonts w:ascii="Times New Roman" w:eastAsia="Times New Roman" w:hAnsi="Times New Roman" w:cs="Times New Roman"/>
                <w:kern w:val="0"/>
                <w:sz w:val="20"/>
                <w:szCs w:val="20"/>
                <w:lang w:eastAsia="en-GB"/>
                <w14:ligatures w14:val="none"/>
              </w:rPr>
            </w:pPr>
          </w:p>
        </w:tc>
        <w:tc>
          <w:tcPr>
            <w:tcW w:w="1134" w:type="dxa"/>
            <w:tcBorders>
              <w:top w:val="nil"/>
              <w:left w:val="nil"/>
              <w:bottom w:val="nil"/>
              <w:right w:val="nil"/>
            </w:tcBorders>
            <w:shd w:val="clear" w:color="auto" w:fill="auto"/>
            <w:noWrap/>
            <w:vAlign w:val="bottom"/>
            <w:hideMark/>
          </w:tcPr>
          <w:p w14:paraId="24C22651" w14:textId="77777777" w:rsidR="0059472D" w:rsidRPr="0059472D" w:rsidRDefault="0059472D" w:rsidP="0059472D">
            <w:pPr>
              <w:spacing w:after="0" w:line="240" w:lineRule="auto"/>
              <w:rPr>
                <w:rFonts w:ascii="Times New Roman" w:eastAsia="Times New Roman" w:hAnsi="Times New Roman" w:cs="Times New Roman"/>
                <w:kern w:val="0"/>
                <w:sz w:val="20"/>
                <w:szCs w:val="20"/>
                <w:lang w:eastAsia="en-GB"/>
                <w14:ligatures w14:val="none"/>
              </w:rPr>
            </w:pPr>
          </w:p>
        </w:tc>
      </w:tr>
    </w:tbl>
    <w:p w14:paraId="2BF41FEC" w14:textId="77777777" w:rsidR="003B38C5" w:rsidRDefault="003B38C5" w:rsidP="003B38C5">
      <w:pPr>
        <w:pStyle w:val="ListParagraph"/>
        <w:rPr>
          <w:sz w:val="20"/>
          <w:szCs w:val="20"/>
        </w:rPr>
      </w:pPr>
    </w:p>
    <w:p w14:paraId="7FFEC67D" w14:textId="77777777" w:rsidR="003B38C5" w:rsidRDefault="003B38C5" w:rsidP="003B38C5">
      <w:pPr>
        <w:pStyle w:val="ListParagraph"/>
        <w:rPr>
          <w:sz w:val="20"/>
          <w:szCs w:val="20"/>
        </w:rPr>
      </w:pPr>
    </w:p>
    <w:p w14:paraId="45656BE8" w14:textId="77777777" w:rsidR="003B38C5" w:rsidRPr="009072AE" w:rsidRDefault="003B38C5" w:rsidP="003B38C5">
      <w:pPr>
        <w:pStyle w:val="ListParagraph"/>
        <w:ind w:left="0"/>
        <w:rPr>
          <w:sz w:val="8"/>
          <w:szCs w:val="8"/>
        </w:rPr>
      </w:pPr>
    </w:p>
    <w:p w14:paraId="1E8449F1" w14:textId="77777777" w:rsidR="005A46D6" w:rsidRDefault="005A46D6" w:rsidP="003B38C5">
      <w:pPr>
        <w:spacing w:after="120"/>
        <w:rPr>
          <w:rFonts w:ascii="Aptos Narrow" w:eastAsia="Times New Roman" w:hAnsi="Aptos Narrow" w:cs="Times New Roman"/>
          <w:b/>
          <w:bCs/>
          <w:color w:val="000000"/>
          <w:kern w:val="0"/>
          <w:sz w:val="28"/>
          <w:szCs w:val="28"/>
          <w:lang w:eastAsia="en-GB"/>
          <w14:ligatures w14:val="none"/>
        </w:rPr>
      </w:pPr>
    </w:p>
    <w:p w14:paraId="524A13F0" w14:textId="77777777" w:rsidR="005A46D6" w:rsidRDefault="005A46D6" w:rsidP="003B38C5">
      <w:pPr>
        <w:spacing w:after="120"/>
        <w:rPr>
          <w:rFonts w:ascii="Aptos Narrow" w:eastAsia="Times New Roman" w:hAnsi="Aptos Narrow" w:cs="Times New Roman"/>
          <w:b/>
          <w:bCs/>
          <w:color w:val="000000"/>
          <w:kern w:val="0"/>
          <w:sz w:val="28"/>
          <w:szCs w:val="28"/>
          <w:lang w:eastAsia="en-GB"/>
          <w14:ligatures w14:val="none"/>
        </w:rPr>
      </w:pPr>
    </w:p>
    <w:p w14:paraId="34A66EB7" w14:textId="77777777" w:rsidR="005A46D6" w:rsidRDefault="005A46D6" w:rsidP="003B38C5">
      <w:pPr>
        <w:spacing w:after="120"/>
        <w:rPr>
          <w:rFonts w:ascii="Aptos Narrow" w:eastAsia="Times New Roman" w:hAnsi="Aptos Narrow" w:cs="Times New Roman"/>
          <w:b/>
          <w:bCs/>
          <w:color w:val="000000"/>
          <w:kern w:val="0"/>
          <w:sz w:val="28"/>
          <w:szCs w:val="28"/>
          <w:lang w:eastAsia="en-GB"/>
          <w14:ligatures w14:val="none"/>
        </w:rPr>
      </w:pPr>
    </w:p>
    <w:p w14:paraId="399C777F" w14:textId="77777777" w:rsidR="005A46D6" w:rsidRDefault="005A46D6" w:rsidP="003B38C5">
      <w:pPr>
        <w:spacing w:after="120"/>
        <w:rPr>
          <w:rFonts w:ascii="Aptos Narrow" w:eastAsia="Times New Roman" w:hAnsi="Aptos Narrow" w:cs="Times New Roman"/>
          <w:b/>
          <w:bCs/>
          <w:color w:val="000000"/>
          <w:kern w:val="0"/>
          <w:sz w:val="28"/>
          <w:szCs w:val="28"/>
          <w:lang w:eastAsia="en-GB"/>
          <w14:ligatures w14:val="none"/>
        </w:rPr>
      </w:pPr>
    </w:p>
    <w:p w14:paraId="5628712C" w14:textId="77777777" w:rsidR="001E5D8B" w:rsidRDefault="001E5D8B" w:rsidP="003B38C5">
      <w:pPr>
        <w:sectPr w:rsidR="001E5D8B" w:rsidSect="001E5D8B">
          <w:type w:val="continuous"/>
          <w:pgSz w:w="11906" w:h="16838"/>
          <w:pgMar w:top="720" w:right="1134" w:bottom="720" w:left="1134" w:header="709" w:footer="709" w:gutter="0"/>
          <w:pgNumType w:start="1"/>
          <w:cols w:space="1985"/>
          <w:docGrid w:linePitch="360"/>
        </w:sectPr>
      </w:pPr>
    </w:p>
    <w:p w14:paraId="254C1541" w14:textId="77777777" w:rsidR="003B38C5" w:rsidRDefault="003B38C5" w:rsidP="003B38C5"/>
    <w:tbl>
      <w:tblPr>
        <w:tblpPr w:leftFromText="180" w:rightFromText="180" w:vertAnchor="text" w:horzAnchor="margin" w:tblpXSpec="center" w:tblpY="327"/>
        <w:tblW w:w="8956" w:type="dxa"/>
        <w:tblLook w:val="04A0" w:firstRow="1" w:lastRow="0" w:firstColumn="1" w:lastColumn="0" w:noHBand="0" w:noVBand="1"/>
      </w:tblPr>
      <w:tblGrid>
        <w:gridCol w:w="2398"/>
        <w:gridCol w:w="328"/>
        <w:gridCol w:w="1395"/>
        <w:gridCol w:w="1833"/>
        <w:gridCol w:w="1559"/>
        <w:gridCol w:w="1443"/>
      </w:tblGrid>
      <w:tr w:rsidR="007E112A" w:rsidRPr="00ED4523" w14:paraId="4633FF28" w14:textId="77777777" w:rsidTr="007E112A">
        <w:trPr>
          <w:trHeight w:val="420"/>
        </w:trPr>
        <w:tc>
          <w:tcPr>
            <w:tcW w:w="7513" w:type="dxa"/>
            <w:gridSpan w:val="5"/>
            <w:tcBorders>
              <w:top w:val="nil"/>
              <w:left w:val="nil"/>
              <w:bottom w:val="nil"/>
              <w:right w:val="nil"/>
            </w:tcBorders>
            <w:shd w:val="clear" w:color="auto" w:fill="auto"/>
            <w:noWrap/>
            <w:vAlign w:val="bottom"/>
            <w:hideMark/>
          </w:tcPr>
          <w:p w14:paraId="34C200A9" w14:textId="77777777" w:rsidR="007E112A" w:rsidRPr="005A5642" w:rsidRDefault="007E112A" w:rsidP="007E112A">
            <w:pPr>
              <w:spacing w:after="0" w:line="240" w:lineRule="auto"/>
              <w:rPr>
                <w:rFonts w:eastAsia="Times New Roman" w:cs="Times New Roman"/>
                <w:b/>
                <w:bCs/>
                <w:color w:val="000000"/>
                <w:kern w:val="0"/>
                <w:sz w:val="28"/>
                <w:szCs w:val="28"/>
                <w:lang w:eastAsia="en-GB"/>
                <w14:ligatures w14:val="none"/>
              </w:rPr>
            </w:pPr>
            <w:r w:rsidRPr="005A5642">
              <w:rPr>
                <w:rFonts w:eastAsia="Times New Roman" w:cs="Times New Roman"/>
                <w:b/>
                <w:bCs/>
                <w:color w:val="000000"/>
                <w:kern w:val="0"/>
                <w:sz w:val="28"/>
                <w:szCs w:val="28"/>
                <w:lang w:eastAsia="en-GB"/>
                <w14:ligatures w14:val="none"/>
              </w:rPr>
              <w:t>Parish of St Gregory with St Peter &amp; Chilton</w:t>
            </w:r>
          </w:p>
        </w:tc>
        <w:tc>
          <w:tcPr>
            <w:tcW w:w="1443" w:type="dxa"/>
            <w:tcBorders>
              <w:top w:val="nil"/>
              <w:left w:val="nil"/>
              <w:bottom w:val="nil"/>
              <w:right w:val="nil"/>
            </w:tcBorders>
            <w:shd w:val="clear" w:color="auto" w:fill="auto"/>
            <w:noWrap/>
            <w:vAlign w:val="bottom"/>
            <w:hideMark/>
          </w:tcPr>
          <w:p w14:paraId="11A01AE2" w14:textId="77777777" w:rsidR="007E112A" w:rsidRPr="005A5642" w:rsidRDefault="007E112A" w:rsidP="007E112A">
            <w:pPr>
              <w:spacing w:after="0" w:line="240" w:lineRule="auto"/>
              <w:rPr>
                <w:rFonts w:eastAsia="Times New Roman" w:cs="Times New Roman"/>
                <w:b/>
                <w:bCs/>
                <w:color w:val="000000"/>
                <w:kern w:val="0"/>
                <w:sz w:val="28"/>
                <w:szCs w:val="28"/>
                <w:lang w:eastAsia="en-GB"/>
                <w14:ligatures w14:val="none"/>
              </w:rPr>
            </w:pPr>
          </w:p>
        </w:tc>
      </w:tr>
      <w:tr w:rsidR="007E112A" w:rsidRPr="00ED4523" w14:paraId="3110DD1E" w14:textId="77777777" w:rsidTr="007E112A">
        <w:trPr>
          <w:trHeight w:val="300"/>
        </w:trPr>
        <w:tc>
          <w:tcPr>
            <w:tcW w:w="2398" w:type="dxa"/>
            <w:tcBorders>
              <w:top w:val="nil"/>
              <w:left w:val="nil"/>
              <w:bottom w:val="nil"/>
              <w:right w:val="nil"/>
            </w:tcBorders>
            <w:shd w:val="clear" w:color="auto" w:fill="auto"/>
            <w:noWrap/>
            <w:vAlign w:val="bottom"/>
            <w:hideMark/>
          </w:tcPr>
          <w:p w14:paraId="53D07E11" w14:textId="77777777" w:rsidR="007E112A" w:rsidRPr="00ED4523" w:rsidRDefault="007E112A" w:rsidP="007E112A">
            <w:pPr>
              <w:spacing w:after="0" w:line="240" w:lineRule="auto"/>
              <w:rPr>
                <w:rFonts w:ascii="Times New Roman" w:eastAsia="Times New Roman" w:hAnsi="Times New Roman" w:cs="Times New Roman"/>
                <w:kern w:val="0"/>
                <w:sz w:val="20"/>
                <w:szCs w:val="20"/>
                <w:lang w:eastAsia="en-GB"/>
                <w14:ligatures w14:val="none"/>
              </w:rPr>
            </w:pPr>
          </w:p>
        </w:tc>
        <w:tc>
          <w:tcPr>
            <w:tcW w:w="328" w:type="dxa"/>
            <w:tcBorders>
              <w:top w:val="nil"/>
              <w:left w:val="nil"/>
              <w:bottom w:val="nil"/>
              <w:right w:val="nil"/>
            </w:tcBorders>
            <w:shd w:val="clear" w:color="auto" w:fill="auto"/>
            <w:noWrap/>
            <w:vAlign w:val="bottom"/>
            <w:hideMark/>
          </w:tcPr>
          <w:p w14:paraId="00813888" w14:textId="77777777" w:rsidR="007E112A" w:rsidRPr="00ED4523" w:rsidRDefault="007E112A" w:rsidP="007E112A">
            <w:pPr>
              <w:spacing w:after="0" w:line="240" w:lineRule="auto"/>
              <w:rPr>
                <w:rFonts w:ascii="Times New Roman" w:eastAsia="Times New Roman" w:hAnsi="Times New Roman" w:cs="Times New Roman"/>
                <w:kern w:val="0"/>
                <w:sz w:val="20"/>
                <w:szCs w:val="20"/>
                <w:lang w:eastAsia="en-GB"/>
                <w14:ligatures w14:val="none"/>
              </w:rPr>
            </w:pPr>
          </w:p>
        </w:tc>
        <w:tc>
          <w:tcPr>
            <w:tcW w:w="1395" w:type="dxa"/>
            <w:tcBorders>
              <w:top w:val="nil"/>
              <w:left w:val="nil"/>
              <w:bottom w:val="nil"/>
              <w:right w:val="nil"/>
            </w:tcBorders>
            <w:shd w:val="clear" w:color="auto" w:fill="auto"/>
            <w:noWrap/>
            <w:vAlign w:val="bottom"/>
            <w:hideMark/>
          </w:tcPr>
          <w:p w14:paraId="78627186" w14:textId="77777777" w:rsidR="007E112A" w:rsidRPr="00ED4523" w:rsidRDefault="007E112A" w:rsidP="007E112A">
            <w:pPr>
              <w:spacing w:after="0" w:line="240" w:lineRule="auto"/>
              <w:rPr>
                <w:rFonts w:ascii="Times New Roman" w:eastAsia="Times New Roman" w:hAnsi="Times New Roman" w:cs="Times New Roman"/>
                <w:kern w:val="0"/>
                <w:sz w:val="20"/>
                <w:szCs w:val="20"/>
                <w:lang w:eastAsia="en-GB"/>
                <w14:ligatures w14:val="none"/>
              </w:rPr>
            </w:pPr>
          </w:p>
        </w:tc>
        <w:tc>
          <w:tcPr>
            <w:tcW w:w="1833" w:type="dxa"/>
            <w:tcBorders>
              <w:top w:val="nil"/>
              <w:left w:val="nil"/>
              <w:bottom w:val="nil"/>
              <w:right w:val="nil"/>
            </w:tcBorders>
            <w:shd w:val="clear" w:color="auto" w:fill="auto"/>
            <w:noWrap/>
            <w:vAlign w:val="bottom"/>
            <w:hideMark/>
          </w:tcPr>
          <w:p w14:paraId="73AA23C1" w14:textId="77777777" w:rsidR="007E112A" w:rsidRPr="00ED4523" w:rsidRDefault="007E112A" w:rsidP="007E112A">
            <w:pPr>
              <w:spacing w:after="0" w:line="240" w:lineRule="auto"/>
              <w:rPr>
                <w:rFonts w:ascii="Times New Roman" w:eastAsia="Times New Roman" w:hAnsi="Times New Roman" w:cs="Times New Roman"/>
                <w:kern w:val="0"/>
                <w:sz w:val="20"/>
                <w:szCs w:val="20"/>
                <w:lang w:eastAsia="en-GB"/>
                <w14:ligatures w14:val="none"/>
              </w:rPr>
            </w:pPr>
          </w:p>
        </w:tc>
        <w:tc>
          <w:tcPr>
            <w:tcW w:w="1559" w:type="dxa"/>
            <w:tcBorders>
              <w:top w:val="nil"/>
              <w:left w:val="nil"/>
              <w:bottom w:val="nil"/>
              <w:right w:val="nil"/>
            </w:tcBorders>
            <w:shd w:val="clear" w:color="auto" w:fill="auto"/>
            <w:noWrap/>
            <w:vAlign w:val="bottom"/>
            <w:hideMark/>
          </w:tcPr>
          <w:p w14:paraId="612A9514" w14:textId="77777777" w:rsidR="007E112A" w:rsidRPr="005A5642" w:rsidRDefault="007E112A" w:rsidP="007E112A">
            <w:pPr>
              <w:spacing w:after="0" w:line="240" w:lineRule="auto"/>
              <w:rPr>
                <w:rFonts w:eastAsia="Times New Roman" w:cs="Times New Roman"/>
                <w:kern w:val="0"/>
                <w:sz w:val="20"/>
                <w:szCs w:val="20"/>
                <w:lang w:eastAsia="en-GB"/>
                <w14:ligatures w14:val="none"/>
              </w:rPr>
            </w:pPr>
          </w:p>
        </w:tc>
        <w:tc>
          <w:tcPr>
            <w:tcW w:w="1443" w:type="dxa"/>
            <w:tcBorders>
              <w:top w:val="nil"/>
              <w:left w:val="nil"/>
              <w:bottom w:val="nil"/>
              <w:right w:val="nil"/>
            </w:tcBorders>
            <w:shd w:val="clear" w:color="auto" w:fill="auto"/>
            <w:noWrap/>
            <w:vAlign w:val="bottom"/>
            <w:hideMark/>
          </w:tcPr>
          <w:p w14:paraId="39A604BF" w14:textId="77777777" w:rsidR="007E112A" w:rsidRPr="005A5642" w:rsidRDefault="007E112A" w:rsidP="007E112A">
            <w:pPr>
              <w:spacing w:after="0" w:line="240" w:lineRule="auto"/>
              <w:rPr>
                <w:rFonts w:eastAsia="Times New Roman" w:cs="Times New Roman"/>
                <w:kern w:val="0"/>
                <w:sz w:val="20"/>
                <w:szCs w:val="20"/>
                <w:lang w:eastAsia="en-GB"/>
                <w14:ligatures w14:val="none"/>
              </w:rPr>
            </w:pPr>
          </w:p>
        </w:tc>
      </w:tr>
      <w:tr w:rsidR="007E112A" w:rsidRPr="005A5642" w14:paraId="3E54CEBF" w14:textId="77777777" w:rsidTr="007E112A">
        <w:trPr>
          <w:trHeight w:val="375"/>
        </w:trPr>
        <w:tc>
          <w:tcPr>
            <w:tcW w:w="4121" w:type="dxa"/>
            <w:gridSpan w:val="3"/>
            <w:tcBorders>
              <w:top w:val="nil"/>
              <w:left w:val="nil"/>
              <w:bottom w:val="nil"/>
              <w:right w:val="nil"/>
            </w:tcBorders>
            <w:shd w:val="clear" w:color="auto" w:fill="auto"/>
            <w:noWrap/>
            <w:vAlign w:val="center"/>
            <w:hideMark/>
          </w:tcPr>
          <w:p w14:paraId="6EFF978B" w14:textId="77777777" w:rsidR="007E112A" w:rsidRPr="005A5642" w:rsidRDefault="007E112A" w:rsidP="007E112A">
            <w:pPr>
              <w:spacing w:after="0" w:line="240" w:lineRule="auto"/>
              <w:rPr>
                <w:rFonts w:ascii="Aptos Narrow" w:eastAsia="Times New Roman" w:hAnsi="Aptos Narrow" w:cs="Times New Roman"/>
                <w:b/>
                <w:bCs/>
                <w:color w:val="000000"/>
                <w:kern w:val="0"/>
                <w:lang w:eastAsia="en-GB"/>
                <w14:ligatures w14:val="none"/>
              </w:rPr>
            </w:pPr>
            <w:r w:rsidRPr="005A5642">
              <w:rPr>
                <w:rFonts w:ascii="Aptos Narrow" w:eastAsia="Times New Roman" w:hAnsi="Aptos Narrow" w:cs="Times New Roman"/>
                <w:b/>
                <w:bCs/>
                <w:color w:val="000000"/>
                <w:kern w:val="0"/>
                <w:lang w:eastAsia="en-GB"/>
                <w14:ligatures w14:val="none"/>
              </w:rPr>
              <w:t xml:space="preserve">Balance Sheet </w:t>
            </w:r>
            <w:proofErr w:type="gramStart"/>
            <w:r w:rsidRPr="005A5642">
              <w:rPr>
                <w:rFonts w:ascii="Aptos Narrow" w:eastAsia="Times New Roman" w:hAnsi="Aptos Narrow" w:cs="Times New Roman"/>
                <w:b/>
                <w:bCs/>
                <w:color w:val="000000"/>
                <w:kern w:val="0"/>
                <w:lang w:eastAsia="en-GB"/>
                <w14:ligatures w14:val="none"/>
              </w:rPr>
              <w:t>at</w:t>
            </w:r>
            <w:proofErr w:type="gramEnd"/>
            <w:r w:rsidRPr="005A5642">
              <w:rPr>
                <w:rFonts w:ascii="Aptos Narrow" w:eastAsia="Times New Roman" w:hAnsi="Aptos Narrow" w:cs="Times New Roman"/>
                <w:b/>
                <w:bCs/>
                <w:color w:val="000000"/>
                <w:kern w:val="0"/>
                <w:lang w:eastAsia="en-GB"/>
                <w14:ligatures w14:val="none"/>
              </w:rPr>
              <w:t xml:space="preserve"> 31st Dec. 2024</w:t>
            </w:r>
          </w:p>
        </w:tc>
        <w:tc>
          <w:tcPr>
            <w:tcW w:w="1833" w:type="dxa"/>
            <w:tcBorders>
              <w:top w:val="nil"/>
              <w:left w:val="nil"/>
              <w:bottom w:val="nil"/>
              <w:right w:val="nil"/>
            </w:tcBorders>
            <w:shd w:val="clear" w:color="auto" w:fill="auto"/>
            <w:noWrap/>
            <w:vAlign w:val="center"/>
            <w:hideMark/>
          </w:tcPr>
          <w:p w14:paraId="5E65B2EB" w14:textId="77777777" w:rsidR="007E112A" w:rsidRPr="005A5642" w:rsidRDefault="007E112A" w:rsidP="007E112A">
            <w:pPr>
              <w:spacing w:after="0" w:line="240" w:lineRule="auto"/>
              <w:rPr>
                <w:rFonts w:ascii="Aptos Narrow" w:eastAsia="Times New Roman" w:hAnsi="Aptos Narrow" w:cs="Times New Roman"/>
                <w:b/>
                <w:bCs/>
                <w:color w:val="000000"/>
                <w:kern w:val="0"/>
                <w:lang w:eastAsia="en-GB"/>
                <w14:ligatures w14:val="none"/>
              </w:rPr>
            </w:pPr>
          </w:p>
        </w:tc>
        <w:tc>
          <w:tcPr>
            <w:tcW w:w="1559" w:type="dxa"/>
            <w:tcBorders>
              <w:top w:val="nil"/>
              <w:left w:val="nil"/>
              <w:bottom w:val="nil"/>
              <w:right w:val="nil"/>
            </w:tcBorders>
            <w:shd w:val="clear" w:color="auto" w:fill="auto"/>
            <w:noWrap/>
            <w:vAlign w:val="center"/>
            <w:hideMark/>
          </w:tcPr>
          <w:p w14:paraId="7E8DD249" w14:textId="77777777" w:rsidR="007E112A" w:rsidRPr="005A5642" w:rsidRDefault="007E112A" w:rsidP="007E112A">
            <w:pPr>
              <w:spacing w:after="0" w:line="240" w:lineRule="auto"/>
              <w:rPr>
                <w:rFonts w:ascii="Times New Roman" w:eastAsia="Times New Roman" w:hAnsi="Times New Roman" w:cs="Times New Roman"/>
                <w:kern w:val="0"/>
                <w:lang w:eastAsia="en-GB"/>
                <w14:ligatures w14:val="none"/>
              </w:rPr>
            </w:pPr>
          </w:p>
        </w:tc>
        <w:tc>
          <w:tcPr>
            <w:tcW w:w="1443" w:type="dxa"/>
            <w:tcBorders>
              <w:top w:val="nil"/>
              <w:left w:val="nil"/>
              <w:bottom w:val="nil"/>
              <w:right w:val="nil"/>
            </w:tcBorders>
            <w:shd w:val="clear" w:color="auto" w:fill="auto"/>
            <w:noWrap/>
            <w:vAlign w:val="center"/>
            <w:hideMark/>
          </w:tcPr>
          <w:p w14:paraId="21C93075" w14:textId="77777777" w:rsidR="007E112A" w:rsidRPr="005A5642" w:rsidRDefault="007E112A" w:rsidP="007E112A">
            <w:pPr>
              <w:spacing w:after="0" w:line="240" w:lineRule="auto"/>
              <w:rPr>
                <w:rFonts w:ascii="Times New Roman" w:eastAsia="Times New Roman" w:hAnsi="Times New Roman" w:cs="Times New Roman"/>
                <w:kern w:val="0"/>
                <w:lang w:eastAsia="en-GB"/>
                <w14:ligatures w14:val="none"/>
              </w:rPr>
            </w:pPr>
          </w:p>
        </w:tc>
      </w:tr>
      <w:tr w:rsidR="007E112A" w:rsidRPr="001E5D8B" w14:paraId="54DE2A51" w14:textId="77777777" w:rsidTr="007E112A">
        <w:trPr>
          <w:trHeight w:val="300"/>
        </w:trPr>
        <w:tc>
          <w:tcPr>
            <w:tcW w:w="2398" w:type="dxa"/>
            <w:tcBorders>
              <w:top w:val="nil"/>
              <w:left w:val="nil"/>
              <w:bottom w:val="nil"/>
              <w:right w:val="nil"/>
            </w:tcBorders>
            <w:shd w:val="clear" w:color="auto" w:fill="auto"/>
            <w:noWrap/>
            <w:vAlign w:val="center"/>
            <w:hideMark/>
          </w:tcPr>
          <w:p w14:paraId="568C51D9" w14:textId="77777777" w:rsidR="007E112A" w:rsidRPr="001E5D8B" w:rsidRDefault="007E112A" w:rsidP="007E112A">
            <w:pPr>
              <w:spacing w:after="0" w:line="240" w:lineRule="auto"/>
              <w:rPr>
                <w:rFonts w:ascii="Times New Roman" w:eastAsia="Times New Roman" w:hAnsi="Times New Roman" w:cs="Times New Roman"/>
                <w:kern w:val="0"/>
                <w:sz w:val="28"/>
                <w:szCs w:val="28"/>
                <w:lang w:eastAsia="en-GB"/>
                <w14:ligatures w14:val="none"/>
              </w:rPr>
            </w:pPr>
          </w:p>
        </w:tc>
        <w:tc>
          <w:tcPr>
            <w:tcW w:w="328" w:type="dxa"/>
            <w:tcBorders>
              <w:top w:val="nil"/>
              <w:left w:val="nil"/>
              <w:bottom w:val="nil"/>
              <w:right w:val="nil"/>
            </w:tcBorders>
            <w:shd w:val="clear" w:color="auto" w:fill="auto"/>
            <w:noWrap/>
            <w:vAlign w:val="center"/>
            <w:hideMark/>
          </w:tcPr>
          <w:p w14:paraId="602CD137" w14:textId="77777777" w:rsidR="007E112A" w:rsidRPr="001E5D8B" w:rsidRDefault="007E112A" w:rsidP="007E112A">
            <w:pPr>
              <w:spacing w:after="0" w:line="240" w:lineRule="auto"/>
              <w:rPr>
                <w:rFonts w:ascii="Times New Roman" w:eastAsia="Times New Roman" w:hAnsi="Times New Roman" w:cs="Times New Roman"/>
                <w:kern w:val="0"/>
                <w:sz w:val="28"/>
                <w:szCs w:val="28"/>
                <w:lang w:eastAsia="en-GB"/>
                <w14:ligatures w14:val="none"/>
              </w:rPr>
            </w:pPr>
          </w:p>
        </w:tc>
        <w:tc>
          <w:tcPr>
            <w:tcW w:w="1395" w:type="dxa"/>
            <w:tcBorders>
              <w:top w:val="nil"/>
              <w:left w:val="nil"/>
              <w:bottom w:val="nil"/>
              <w:right w:val="nil"/>
            </w:tcBorders>
            <w:shd w:val="clear" w:color="auto" w:fill="auto"/>
            <w:noWrap/>
            <w:vAlign w:val="center"/>
            <w:hideMark/>
          </w:tcPr>
          <w:p w14:paraId="32630D96" w14:textId="77777777" w:rsidR="007E112A" w:rsidRPr="00486260" w:rsidRDefault="007E112A" w:rsidP="007E112A">
            <w:pPr>
              <w:spacing w:after="0" w:line="240" w:lineRule="auto"/>
              <w:jc w:val="right"/>
              <w:rPr>
                <w:rFonts w:ascii="Aptos Narrow" w:eastAsia="Times New Roman" w:hAnsi="Aptos Narrow" w:cs="Times New Roman"/>
                <w:b/>
                <w:bCs/>
                <w:color w:val="000000"/>
                <w:kern w:val="0"/>
                <w:sz w:val="22"/>
                <w:szCs w:val="22"/>
                <w:lang w:eastAsia="en-GB"/>
                <w14:ligatures w14:val="none"/>
              </w:rPr>
            </w:pPr>
            <w:r w:rsidRPr="00486260">
              <w:rPr>
                <w:rFonts w:ascii="Aptos Narrow" w:eastAsia="Times New Roman" w:hAnsi="Aptos Narrow" w:cs="Times New Roman"/>
                <w:b/>
                <w:bCs/>
                <w:color w:val="000000"/>
                <w:kern w:val="0"/>
                <w:sz w:val="22"/>
                <w:szCs w:val="22"/>
                <w:lang w:eastAsia="en-GB"/>
                <w14:ligatures w14:val="none"/>
              </w:rPr>
              <w:t>2024</w:t>
            </w:r>
          </w:p>
        </w:tc>
        <w:tc>
          <w:tcPr>
            <w:tcW w:w="1833" w:type="dxa"/>
            <w:tcBorders>
              <w:top w:val="nil"/>
              <w:left w:val="nil"/>
              <w:bottom w:val="nil"/>
              <w:right w:val="nil"/>
            </w:tcBorders>
            <w:shd w:val="clear" w:color="auto" w:fill="auto"/>
            <w:noWrap/>
            <w:vAlign w:val="center"/>
            <w:hideMark/>
          </w:tcPr>
          <w:p w14:paraId="1D0D0ED5" w14:textId="77777777" w:rsidR="007E112A" w:rsidRPr="00486260" w:rsidRDefault="007E112A" w:rsidP="007E112A">
            <w:pPr>
              <w:spacing w:after="0" w:line="240" w:lineRule="auto"/>
              <w:jc w:val="right"/>
              <w:rPr>
                <w:rFonts w:ascii="Aptos Narrow" w:eastAsia="Times New Roman" w:hAnsi="Aptos Narrow" w:cs="Times New Roman"/>
                <w:b/>
                <w:bCs/>
                <w:color w:val="000000"/>
                <w:kern w:val="0"/>
                <w:sz w:val="22"/>
                <w:szCs w:val="22"/>
                <w:lang w:eastAsia="en-GB"/>
                <w14:ligatures w14:val="none"/>
              </w:rPr>
            </w:pPr>
          </w:p>
        </w:tc>
        <w:tc>
          <w:tcPr>
            <w:tcW w:w="1559" w:type="dxa"/>
            <w:tcBorders>
              <w:top w:val="nil"/>
              <w:left w:val="nil"/>
              <w:bottom w:val="nil"/>
              <w:right w:val="nil"/>
            </w:tcBorders>
            <w:shd w:val="clear" w:color="auto" w:fill="auto"/>
            <w:noWrap/>
            <w:vAlign w:val="center"/>
            <w:hideMark/>
          </w:tcPr>
          <w:p w14:paraId="18FEC4F8" w14:textId="77777777" w:rsidR="007E112A" w:rsidRPr="00486260" w:rsidRDefault="007E112A" w:rsidP="007E112A">
            <w:pPr>
              <w:spacing w:after="0" w:line="240" w:lineRule="auto"/>
              <w:jc w:val="right"/>
              <w:rPr>
                <w:rFonts w:ascii="Aptos Narrow" w:eastAsia="Times New Roman" w:hAnsi="Aptos Narrow" w:cs="Times New Roman"/>
                <w:b/>
                <w:bCs/>
                <w:color w:val="000000"/>
                <w:kern w:val="0"/>
                <w:sz w:val="22"/>
                <w:szCs w:val="22"/>
                <w:lang w:eastAsia="en-GB"/>
                <w14:ligatures w14:val="none"/>
              </w:rPr>
            </w:pPr>
            <w:r w:rsidRPr="00486260">
              <w:rPr>
                <w:rFonts w:ascii="Aptos Narrow" w:eastAsia="Times New Roman" w:hAnsi="Aptos Narrow" w:cs="Times New Roman"/>
                <w:b/>
                <w:bCs/>
                <w:color w:val="000000"/>
                <w:kern w:val="0"/>
                <w:sz w:val="22"/>
                <w:szCs w:val="22"/>
                <w:lang w:eastAsia="en-GB"/>
                <w14:ligatures w14:val="none"/>
              </w:rPr>
              <w:t>2023</w:t>
            </w:r>
          </w:p>
        </w:tc>
        <w:tc>
          <w:tcPr>
            <w:tcW w:w="1443" w:type="dxa"/>
            <w:tcBorders>
              <w:top w:val="nil"/>
              <w:left w:val="nil"/>
              <w:bottom w:val="nil"/>
              <w:right w:val="nil"/>
            </w:tcBorders>
            <w:shd w:val="clear" w:color="auto" w:fill="auto"/>
            <w:noWrap/>
            <w:vAlign w:val="center"/>
            <w:hideMark/>
          </w:tcPr>
          <w:p w14:paraId="00D70B6E" w14:textId="77777777" w:rsidR="007E112A" w:rsidRPr="001E5D8B" w:rsidRDefault="007E112A" w:rsidP="007E112A">
            <w:pPr>
              <w:spacing w:after="0" w:line="240" w:lineRule="auto"/>
              <w:jc w:val="right"/>
              <w:rPr>
                <w:rFonts w:ascii="Aptos Narrow" w:eastAsia="Times New Roman" w:hAnsi="Aptos Narrow" w:cs="Times New Roman"/>
                <w:color w:val="000000"/>
                <w:kern w:val="0"/>
                <w:sz w:val="22"/>
                <w:szCs w:val="22"/>
                <w:lang w:eastAsia="en-GB"/>
                <w14:ligatures w14:val="none"/>
              </w:rPr>
            </w:pPr>
          </w:p>
        </w:tc>
      </w:tr>
      <w:tr w:rsidR="007E112A" w:rsidRPr="00486260" w14:paraId="2D3E6282" w14:textId="77777777" w:rsidTr="007E112A">
        <w:trPr>
          <w:trHeight w:val="300"/>
        </w:trPr>
        <w:tc>
          <w:tcPr>
            <w:tcW w:w="2398" w:type="dxa"/>
            <w:tcBorders>
              <w:top w:val="nil"/>
              <w:left w:val="nil"/>
              <w:bottom w:val="nil"/>
              <w:right w:val="nil"/>
            </w:tcBorders>
            <w:shd w:val="clear" w:color="auto" w:fill="auto"/>
            <w:noWrap/>
            <w:vAlign w:val="center"/>
            <w:hideMark/>
          </w:tcPr>
          <w:p w14:paraId="6A0A3779" w14:textId="77777777" w:rsidR="007E112A" w:rsidRPr="00486260" w:rsidRDefault="007E112A" w:rsidP="007E112A">
            <w:pPr>
              <w:spacing w:after="0" w:line="240" w:lineRule="auto"/>
              <w:rPr>
                <w:rFonts w:ascii="Times New Roman" w:eastAsia="Times New Roman" w:hAnsi="Times New Roman" w:cs="Times New Roman"/>
                <w:b/>
                <w:bCs/>
                <w:kern w:val="0"/>
                <w:sz w:val="28"/>
                <w:szCs w:val="28"/>
                <w:lang w:eastAsia="en-GB"/>
                <w14:ligatures w14:val="none"/>
              </w:rPr>
            </w:pPr>
          </w:p>
        </w:tc>
        <w:tc>
          <w:tcPr>
            <w:tcW w:w="328" w:type="dxa"/>
            <w:tcBorders>
              <w:top w:val="nil"/>
              <w:left w:val="nil"/>
              <w:bottom w:val="nil"/>
              <w:right w:val="nil"/>
            </w:tcBorders>
            <w:shd w:val="clear" w:color="auto" w:fill="auto"/>
            <w:noWrap/>
            <w:vAlign w:val="center"/>
            <w:hideMark/>
          </w:tcPr>
          <w:p w14:paraId="24FEFE4A" w14:textId="77777777" w:rsidR="007E112A" w:rsidRPr="00486260" w:rsidRDefault="007E112A" w:rsidP="007E112A">
            <w:pPr>
              <w:spacing w:after="0" w:line="240" w:lineRule="auto"/>
              <w:rPr>
                <w:rFonts w:ascii="Times New Roman" w:eastAsia="Times New Roman" w:hAnsi="Times New Roman" w:cs="Times New Roman"/>
                <w:b/>
                <w:bCs/>
                <w:kern w:val="0"/>
                <w:sz w:val="28"/>
                <w:szCs w:val="28"/>
                <w:lang w:eastAsia="en-GB"/>
                <w14:ligatures w14:val="none"/>
              </w:rPr>
            </w:pPr>
          </w:p>
        </w:tc>
        <w:tc>
          <w:tcPr>
            <w:tcW w:w="1395" w:type="dxa"/>
            <w:tcBorders>
              <w:top w:val="nil"/>
              <w:left w:val="nil"/>
              <w:bottom w:val="nil"/>
              <w:right w:val="nil"/>
            </w:tcBorders>
            <w:shd w:val="clear" w:color="auto" w:fill="auto"/>
            <w:noWrap/>
            <w:vAlign w:val="center"/>
            <w:hideMark/>
          </w:tcPr>
          <w:p w14:paraId="656E34D9" w14:textId="77777777" w:rsidR="007E112A" w:rsidRPr="00486260" w:rsidRDefault="007E112A" w:rsidP="007E112A">
            <w:pPr>
              <w:spacing w:after="0" w:line="240" w:lineRule="auto"/>
              <w:rPr>
                <w:rFonts w:ascii="Aptos Narrow" w:eastAsia="Times New Roman" w:hAnsi="Aptos Narrow" w:cs="Times New Roman"/>
                <w:b/>
                <w:bCs/>
                <w:color w:val="000000"/>
                <w:kern w:val="0"/>
                <w:sz w:val="22"/>
                <w:szCs w:val="22"/>
                <w:lang w:eastAsia="en-GB"/>
                <w14:ligatures w14:val="none"/>
              </w:rPr>
            </w:pPr>
            <w:r w:rsidRPr="00486260">
              <w:rPr>
                <w:rFonts w:ascii="Aptos Narrow" w:eastAsia="Times New Roman" w:hAnsi="Aptos Narrow" w:cs="Times New Roman"/>
                <w:b/>
                <w:bCs/>
                <w:color w:val="000000"/>
                <w:kern w:val="0"/>
                <w:sz w:val="22"/>
                <w:szCs w:val="22"/>
                <w:lang w:eastAsia="en-GB"/>
                <w14:ligatures w14:val="none"/>
              </w:rPr>
              <w:t>£</w:t>
            </w:r>
          </w:p>
        </w:tc>
        <w:tc>
          <w:tcPr>
            <w:tcW w:w="1833" w:type="dxa"/>
            <w:tcBorders>
              <w:top w:val="nil"/>
              <w:left w:val="nil"/>
              <w:bottom w:val="nil"/>
              <w:right w:val="nil"/>
            </w:tcBorders>
            <w:shd w:val="clear" w:color="auto" w:fill="auto"/>
            <w:noWrap/>
            <w:vAlign w:val="center"/>
            <w:hideMark/>
          </w:tcPr>
          <w:p w14:paraId="4FEE4C1D" w14:textId="77777777" w:rsidR="007E112A" w:rsidRPr="00486260" w:rsidRDefault="007E112A" w:rsidP="007E112A">
            <w:pPr>
              <w:spacing w:after="0" w:line="240" w:lineRule="auto"/>
              <w:rPr>
                <w:rFonts w:ascii="Aptos Narrow" w:eastAsia="Times New Roman" w:hAnsi="Aptos Narrow" w:cs="Times New Roman"/>
                <w:b/>
                <w:bCs/>
                <w:color w:val="000000"/>
                <w:kern w:val="0"/>
                <w:sz w:val="22"/>
                <w:szCs w:val="22"/>
                <w:lang w:eastAsia="en-GB"/>
                <w14:ligatures w14:val="none"/>
              </w:rPr>
            </w:pPr>
            <w:r w:rsidRPr="00486260">
              <w:rPr>
                <w:rFonts w:ascii="Aptos Narrow" w:eastAsia="Times New Roman" w:hAnsi="Aptos Narrow" w:cs="Times New Roman"/>
                <w:b/>
                <w:bCs/>
                <w:color w:val="000000"/>
                <w:kern w:val="0"/>
                <w:sz w:val="22"/>
                <w:szCs w:val="22"/>
                <w:lang w:eastAsia="en-GB"/>
                <w14:ligatures w14:val="none"/>
              </w:rPr>
              <w:t>£</w:t>
            </w:r>
          </w:p>
        </w:tc>
        <w:tc>
          <w:tcPr>
            <w:tcW w:w="1559" w:type="dxa"/>
            <w:tcBorders>
              <w:top w:val="nil"/>
              <w:left w:val="nil"/>
              <w:bottom w:val="nil"/>
              <w:right w:val="nil"/>
            </w:tcBorders>
            <w:shd w:val="clear" w:color="auto" w:fill="auto"/>
            <w:noWrap/>
            <w:vAlign w:val="center"/>
            <w:hideMark/>
          </w:tcPr>
          <w:p w14:paraId="03EAC1DD" w14:textId="77777777" w:rsidR="007E112A" w:rsidRPr="00486260" w:rsidRDefault="007E112A" w:rsidP="007E112A">
            <w:pPr>
              <w:spacing w:after="0" w:line="240" w:lineRule="auto"/>
              <w:rPr>
                <w:rFonts w:ascii="Aptos Narrow" w:eastAsia="Times New Roman" w:hAnsi="Aptos Narrow" w:cs="Times New Roman"/>
                <w:b/>
                <w:bCs/>
                <w:color w:val="000000"/>
                <w:kern w:val="0"/>
                <w:sz w:val="22"/>
                <w:szCs w:val="22"/>
                <w:lang w:eastAsia="en-GB"/>
                <w14:ligatures w14:val="none"/>
              </w:rPr>
            </w:pPr>
            <w:r w:rsidRPr="00486260">
              <w:rPr>
                <w:rFonts w:ascii="Aptos Narrow" w:eastAsia="Times New Roman" w:hAnsi="Aptos Narrow" w:cs="Times New Roman"/>
                <w:b/>
                <w:bCs/>
                <w:color w:val="000000"/>
                <w:kern w:val="0"/>
                <w:sz w:val="22"/>
                <w:szCs w:val="22"/>
                <w:lang w:eastAsia="en-GB"/>
                <w14:ligatures w14:val="none"/>
              </w:rPr>
              <w:t>£</w:t>
            </w:r>
          </w:p>
        </w:tc>
        <w:tc>
          <w:tcPr>
            <w:tcW w:w="1443" w:type="dxa"/>
            <w:tcBorders>
              <w:top w:val="nil"/>
              <w:left w:val="nil"/>
              <w:bottom w:val="nil"/>
              <w:right w:val="nil"/>
            </w:tcBorders>
            <w:shd w:val="clear" w:color="auto" w:fill="auto"/>
            <w:noWrap/>
            <w:vAlign w:val="center"/>
            <w:hideMark/>
          </w:tcPr>
          <w:p w14:paraId="601C0025" w14:textId="77777777" w:rsidR="007E112A" w:rsidRPr="00486260" w:rsidRDefault="007E112A" w:rsidP="007E112A">
            <w:pPr>
              <w:spacing w:after="0" w:line="240" w:lineRule="auto"/>
              <w:rPr>
                <w:rFonts w:ascii="Aptos Narrow" w:eastAsia="Times New Roman" w:hAnsi="Aptos Narrow" w:cs="Times New Roman"/>
                <w:b/>
                <w:bCs/>
                <w:color w:val="000000"/>
                <w:kern w:val="0"/>
                <w:sz w:val="22"/>
                <w:szCs w:val="22"/>
                <w:lang w:eastAsia="en-GB"/>
                <w14:ligatures w14:val="none"/>
              </w:rPr>
            </w:pPr>
            <w:r w:rsidRPr="00486260">
              <w:rPr>
                <w:rFonts w:ascii="Aptos Narrow" w:eastAsia="Times New Roman" w:hAnsi="Aptos Narrow" w:cs="Times New Roman"/>
                <w:b/>
                <w:bCs/>
                <w:color w:val="000000"/>
                <w:kern w:val="0"/>
                <w:sz w:val="22"/>
                <w:szCs w:val="22"/>
                <w:lang w:eastAsia="en-GB"/>
                <w14:ligatures w14:val="none"/>
              </w:rPr>
              <w:t>£</w:t>
            </w:r>
          </w:p>
        </w:tc>
      </w:tr>
      <w:tr w:rsidR="007E112A" w:rsidRPr="001E5D8B" w14:paraId="2758065D" w14:textId="77777777" w:rsidTr="007E112A">
        <w:trPr>
          <w:trHeight w:val="300"/>
        </w:trPr>
        <w:tc>
          <w:tcPr>
            <w:tcW w:w="2398" w:type="dxa"/>
            <w:tcBorders>
              <w:top w:val="nil"/>
              <w:left w:val="nil"/>
              <w:bottom w:val="nil"/>
              <w:right w:val="nil"/>
            </w:tcBorders>
            <w:shd w:val="clear" w:color="auto" w:fill="auto"/>
            <w:noWrap/>
            <w:vAlign w:val="center"/>
            <w:hideMark/>
          </w:tcPr>
          <w:p w14:paraId="4D55F19D" w14:textId="77777777" w:rsidR="007E112A" w:rsidRPr="001E5D8B" w:rsidRDefault="007E112A" w:rsidP="007E112A">
            <w:pPr>
              <w:spacing w:after="0" w:line="240" w:lineRule="auto"/>
              <w:rPr>
                <w:rFonts w:ascii="Aptos Narrow" w:eastAsia="Times New Roman" w:hAnsi="Aptos Narrow" w:cs="Times New Roman"/>
                <w:color w:val="000000"/>
                <w:kern w:val="0"/>
                <w:sz w:val="22"/>
                <w:szCs w:val="22"/>
                <w:lang w:eastAsia="en-GB"/>
                <w14:ligatures w14:val="none"/>
              </w:rPr>
            </w:pPr>
          </w:p>
        </w:tc>
        <w:tc>
          <w:tcPr>
            <w:tcW w:w="328" w:type="dxa"/>
            <w:tcBorders>
              <w:top w:val="nil"/>
              <w:left w:val="nil"/>
              <w:bottom w:val="nil"/>
              <w:right w:val="nil"/>
            </w:tcBorders>
            <w:shd w:val="clear" w:color="auto" w:fill="auto"/>
            <w:noWrap/>
            <w:vAlign w:val="center"/>
            <w:hideMark/>
          </w:tcPr>
          <w:p w14:paraId="7522EC73" w14:textId="77777777" w:rsidR="007E112A" w:rsidRPr="001E5D8B" w:rsidRDefault="007E112A" w:rsidP="007E112A">
            <w:pPr>
              <w:spacing w:after="0" w:line="240" w:lineRule="auto"/>
              <w:rPr>
                <w:rFonts w:ascii="Times New Roman" w:eastAsia="Times New Roman" w:hAnsi="Times New Roman" w:cs="Times New Roman"/>
                <w:kern w:val="0"/>
                <w:sz w:val="28"/>
                <w:szCs w:val="28"/>
                <w:lang w:eastAsia="en-GB"/>
                <w14:ligatures w14:val="none"/>
              </w:rPr>
            </w:pPr>
          </w:p>
        </w:tc>
        <w:tc>
          <w:tcPr>
            <w:tcW w:w="1395" w:type="dxa"/>
            <w:tcBorders>
              <w:top w:val="nil"/>
              <w:left w:val="nil"/>
              <w:bottom w:val="nil"/>
              <w:right w:val="nil"/>
            </w:tcBorders>
            <w:shd w:val="clear" w:color="auto" w:fill="auto"/>
            <w:noWrap/>
            <w:vAlign w:val="center"/>
            <w:hideMark/>
          </w:tcPr>
          <w:p w14:paraId="57D5DE81" w14:textId="77777777" w:rsidR="007E112A" w:rsidRPr="001E5D8B" w:rsidRDefault="007E112A" w:rsidP="007E112A">
            <w:pPr>
              <w:spacing w:after="0" w:line="240" w:lineRule="auto"/>
              <w:rPr>
                <w:rFonts w:ascii="Times New Roman" w:eastAsia="Times New Roman" w:hAnsi="Times New Roman" w:cs="Times New Roman"/>
                <w:kern w:val="0"/>
                <w:sz w:val="28"/>
                <w:szCs w:val="28"/>
                <w:lang w:eastAsia="en-GB"/>
                <w14:ligatures w14:val="none"/>
              </w:rPr>
            </w:pPr>
          </w:p>
        </w:tc>
        <w:tc>
          <w:tcPr>
            <w:tcW w:w="1833" w:type="dxa"/>
            <w:tcBorders>
              <w:top w:val="nil"/>
              <w:left w:val="nil"/>
              <w:bottom w:val="nil"/>
              <w:right w:val="nil"/>
            </w:tcBorders>
            <w:shd w:val="clear" w:color="auto" w:fill="auto"/>
            <w:noWrap/>
            <w:vAlign w:val="center"/>
            <w:hideMark/>
          </w:tcPr>
          <w:p w14:paraId="42C5D5E7" w14:textId="77777777" w:rsidR="007E112A" w:rsidRPr="001E5D8B" w:rsidRDefault="007E112A" w:rsidP="007E112A">
            <w:pPr>
              <w:spacing w:after="0" w:line="240" w:lineRule="auto"/>
              <w:rPr>
                <w:rFonts w:ascii="Times New Roman" w:eastAsia="Times New Roman" w:hAnsi="Times New Roman" w:cs="Times New Roman"/>
                <w:kern w:val="0"/>
                <w:sz w:val="28"/>
                <w:szCs w:val="28"/>
                <w:lang w:eastAsia="en-GB"/>
                <w14:ligatures w14:val="none"/>
              </w:rPr>
            </w:pPr>
          </w:p>
        </w:tc>
        <w:tc>
          <w:tcPr>
            <w:tcW w:w="1559" w:type="dxa"/>
            <w:tcBorders>
              <w:top w:val="nil"/>
              <w:left w:val="nil"/>
              <w:bottom w:val="nil"/>
              <w:right w:val="nil"/>
            </w:tcBorders>
            <w:shd w:val="clear" w:color="auto" w:fill="auto"/>
            <w:noWrap/>
            <w:vAlign w:val="center"/>
            <w:hideMark/>
          </w:tcPr>
          <w:p w14:paraId="3AABCCFE" w14:textId="77777777" w:rsidR="007E112A" w:rsidRPr="001E5D8B" w:rsidRDefault="007E112A" w:rsidP="007E112A">
            <w:pPr>
              <w:spacing w:after="0" w:line="240" w:lineRule="auto"/>
              <w:rPr>
                <w:rFonts w:ascii="Times New Roman" w:eastAsia="Times New Roman" w:hAnsi="Times New Roman" w:cs="Times New Roman"/>
                <w:kern w:val="0"/>
                <w:sz w:val="28"/>
                <w:szCs w:val="28"/>
                <w:lang w:eastAsia="en-GB"/>
                <w14:ligatures w14:val="none"/>
              </w:rPr>
            </w:pPr>
          </w:p>
        </w:tc>
        <w:tc>
          <w:tcPr>
            <w:tcW w:w="1443" w:type="dxa"/>
            <w:tcBorders>
              <w:top w:val="nil"/>
              <w:left w:val="nil"/>
              <w:bottom w:val="nil"/>
              <w:right w:val="nil"/>
            </w:tcBorders>
            <w:shd w:val="clear" w:color="auto" w:fill="auto"/>
            <w:noWrap/>
            <w:vAlign w:val="center"/>
            <w:hideMark/>
          </w:tcPr>
          <w:p w14:paraId="6BE41073" w14:textId="77777777" w:rsidR="007E112A" w:rsidRPr="001E5D8B" w:rsidRDefault="007E112A" w:rsidP="007E112A">
            <w:pPr>
              <w:spacing w:after="0" w:line="240" w:lineRule="auto"/>
              <w:rPr>
                <w:rFonts w:ascii="Times New Roman" w:eastAsia="Times New Roman" w:hAnsi="Times New Roman" w:cs="Times New Roman"/>
                <w:kern w:val="0"/>
                <w:sz w:val="28"/>
                <w:szCs w:val="28"/>
                <w:lang w:eastAsia="en-GB"/>
                <w14:ligatures w14:val="none"/>
              </w:rPr>
            </w:pPr>
          </w:p>
        </w:tc>
      </w:tr>
      <w:tr w:rsidR="007E112A" w:rsidRPr="001E5D8B" w14:paraId="0005A381" w14:textId="77777777" w:rsidTr="007E112A">
        <w:trPr>
          <w:trHeight w:val="300"/>
        </w:trPr>
        <w:tc>
          <w:tcPr>
            <w:tcW w:w="2398" w:type="dxa"/>
            <w:tcBorders>
              <w:top w:val="nil"/>
              <w:left w:val="nil"/>
              <w:bottom w:val="nil"/>
              <w:right w:val="nil"/>
            </w:tcBorders>
            <w:shd w:val="clear" w:color="auto" w:fill="auto"/>
            <w:noWrap/>
            <w:vAlign w:val="center"/>
            <w:hideMark/>
          </w:tcPr>
          <w:p w14:paraId="76F8D78D" w14:textId="77777777" w:rsidR="007E112A" w:rsidRPr="001E5D8B" w:rsidRDefault="007E112A" w:rsidP="007E112A">
            <w:pPr>
              <w:spacing w:after="0" w:line="240" w:lineRule="auto"/>
              <w:rPr>
                <w:rFonts w:ascii="Aptos Narrow" w:eastAsia="Times New Roman" w:hAnsi="Aptos Narrow" w:cs="Times New Roman"/>
                <w:color w:val="000000"/>
                <w:kern w:val="0"/>
                <w:sz w:val="22"/>
                <w:szCs w:val="22"/>
                <w:lang w:eastAsia="en-GB"/>
                <w14:ligatures w14:val="none"/>
              </w:rPr>
            </w:pPr>
            <w:r w:rsidRPr="001E5D8B">
              <w:rPr>
                <w:rFonts w:ascii="Aptos Narrow" w:eastAsia="Times New Roman" w:hAnsi="Aptos Narrow" w:cs="Times New Roman"/>
                <w:color w:val="000000"/>
                <w:kern w:val="0"/>
                <w:sz w:val="22"/>
                <w:szCs w:val="22"/>
                <w:lang w:eastAsia="en-GB"/>
                <w14:ligatures w14:val="none"/>
              </w:rPr>
              <w:t>Investment</w:t>
            </w:r>
          </w:p>
        </w:tc>
        <w:tc>
          <w:tcPr>
            <w:tcW w:w="328" w:type="dxa"/>
            <w:tcBorders>
              <w:top w:val="nil"/>
              <w:left w:val="nil"/>
              <w:bottom w:val="nil"/>
              <w:right w:val="nil"/>
            </w:tcBorders>
            <w:shd w:val="clear" w:color="auto" w:fill="auto"/>
            <w:noWrap/>
            <w:vAlign w:val="center"/>
            <w:hideMark/>
          </w:tcPr>
          <w:p w14:paraId="43723E26" w14:textId="77777777" w:rsidR="007E112A" w:rsidRPr="001E5D8B" w:rsidRDefault="007E112A" w:rsidP="007E112A">
            <w:pPr>
              <w:spacing w:after="0" w:line="240" w:lineRule="auto"/>
              <w:jc w:val="right"/>
              <w:rPr>
                <w:rFonts w:ascii="Aptos Narrow" w:eastAsia="Times New Roman" w:hAnsi="Aptos Narrow" w:cs="Times New Roman"/>
                <w:color w:val="000000"/>
                <w:kern w:val="0"/>
                <w:sz w:val="22"/>
                <w:szCs w:val="22"/>
                <w:lang w:eastAsia="en-GB"/>
                <w14:ligatures w14:val="none"/>
              </w:rPr>
            </w:pPr>
            <w:r w:rsidRPr="001E5D8B">
              <w:rPr>
                <w:rFonts w:ascii="Aptos Narrow" w:eastAsia="Times New Roman" w:hAnsi="Aptos Narrow" w:cs="Times New Roman"/>
                <w:color w:val="000000"/>
                <w:kern w:val="0"/>
                <w:sz w:val="22"/>
                <w:szCs w:val="22"/>
                <w:lang w:eastAsia="en-GB"/>
                <w14:ligatures w14:val="none"/>
              </w:rPr>
              <w:t>6</w:t>
            </w:r>
          </w:p>
        </w:tc>
        <w:tc>
          <w:tcPr>
            <w:tcW w:w="1395" w:type="dxa"/>
            <w:tcBorders>
              <w:top w:val="nil"/>
              <w:left w:val="nil"/>
              <w:bottom w:val="nil"/>
              <w:right w:val="nil"/>
            </w:tcBorders>
            <w:shd w:val="clear" w:color="auto" w:fill="auto"/>
            <w:noWrap/>
            <w:vAlign w:val="center"/>
            <w:hideMark/>
          </w:tcPr>
          <w:p w14:paraId="10C71073" w14:textId="77777777" w:rsidR="007E112A" w:rsidRPr="001E5D8B" w:rsidRDefault="007E112A" w:rsidP="007E112A">
            <w:pPr>
              <w:spacing w:after="0" w:line="240" w:lineRule="auto"/>
              <w:jc w:val="right"/>
              <w:rPr>
                <w:rFonts w:ascii="Aptos Narrow" w:eastAsia="Times New Roman" w:hAnsi="Aptos Narrow" w:cs="Times New Roman"/>
                <w:color w:val="000000"/>
                <w:kern w:val="0"/>
                <w:sz w:val="22"/>
                <w:szCs w:val="22"/>
                <w:lang w:eastAsia="en-GB"/>
                <w14:ligatures w14:val="none"/>
              </w:rPr>
            </w:pPr>
          </w:p>
        </w:tc>
        <w:tc>
          <w:tcPr>
            <w:tcW w:w="1833" w:type="dxa"/>
            <w:tcBorders>
              <w:top w:val="nil"/>
              <w:left w:val="nil"/>
              <w:bottom w:val="nil"/>
              <w:right w:val="nil"/>
            </w:tcBorders>
            <w:shd w:val="clear" w:color="auto" w:fill="auto"/>
            <w:noWrap/>
            <w:vAlign w:val="center"/>
            <w:hideMark/>
          </w:tcPr>
          <w:p w14:paraId="3FCEBAAF" w14:textId="77777777" w:rsidR="007E112A" w:rsidRPr="001E5D8B" w:rsidRDefault="007E112A" w:rsidP="007E112A">
            <w:pPr>
              <w:spacing w:after="0" w:line="240" w:lineRule="auto"/>
              <w:jc w:val="right"/>
              <w:rPr>
                <w:rFonts w:ascii="Aptos Narrow" w:eastAsia="Times New Roman" w:hAnsi="Aptos Narrow" w:cs="Times New Roman"/>
                <w:color w:val="000000"/>
                <w:kern w:val="0"/>
                <w:sz w:val="22"/>
                <w:szCs w:val="22"/>
                <w:lang w:eastAsia="en-GB"/>
                <w14:ligatures w14:val="none"/>
              </w:rPr>
            </w:pPr>
            <w:r w:rsidRPr="001E5D8B">
              <w:rPr>
                <w:rFonts w:ascii="Aptos Narrow" w:eastAsia="Times New Roman" w:hAnsi="Aptos Narrow" w:cs="Times New Roman"/>
                <w:color w:val="000000"/>
                <w:kern w:val="0"/>
                <w:sz w:val="22"/>
                <w:szCs w:val="22"/>
                <w:lang w:eastAsia="en-GB"/>
                <w14:ligatures w14:val="none"/>
              </w:rPr>
              <w:t>1151</w:t>
            </w:r>
          </w:p>
        </w:tc>
        <w:tc>
          <w:tcPr>
            <w:tcW w:w="1559" w:type="dxa"/>
            <w:tcBorders>
              <w:top w:val="nil"/>
              <w:left w:val="nil"/>
              <w:bottom w:val="nil"/>
              <w:right w:val="nil"/>
            </w:tcBorders>
            <w:shd w:val="clear" w:color="auto" w:fill="auto"/>
            <w:noWrap/>
            <w:vAlign w:val="center"/>
            <w:hideMark/>
          </w:tcPr>
          <w:p w14:paraId="78DC9A2C" w14:textId="77777777" w:rsidR="007E112A" w:rsidRPr="001E5D8B" w:rsidRDefault="007E112A" w:rsidP="007E112A">
            <w:pPr>
              <w:spacing w:after="0" w:line="240" w:lineRule="auto"/>
              <w:jc w:val="right"/>
              <w:rPr>
                <w:rFonts w:ascii="Aptos Narrow" w:eastAsia="Times New Roman" w:hAnsi="Aptos Narrow" w:cs="Times New Roman"/>
                <w:color w:val="000000"/>
                <w:kern w:val="0"/>
                <w:sz w:val="22"/>
                <w:szCs w:val="22"/>
                <w:lang w:eastAsia="en-GB"/>
                <w14:ligatures w14:val="none"/>
              </w:rPr>
            </w:pPr>
          </w:p>
        </w:tc>
        <w:tc>
          <w:tcPr>
            <w:tcW w:w="1443" w:type="dxa"/>
            <w:tcBorders>
              <w:top w:val="nil"/>
              <w:left w:val="nil"/>
              <w:bottom w:val="nil"/>
              <w:right w:val="nil"/>
            </w:tcBorders>
            <w:shd w:val="clear" w:color="auto" w:fill="auto"/>
            <w:noWrap/>
            <w:vAlign w:val="center"/>
            <w:hideMark/>
          </w:tcPr>
          <w:p w14:paraId="42137894" w14:textId="77777777" w:rsidR="007E112A" w:rsidRPr="001E5D8B" w:rsidRDefault="007E112A" w:rsidP="007E112A">
            <w:pPr>
              <w:spacing w:after="0" w:line="240" w:lineRule="auto"/>
              <w:jc w:val="right"/>
              <w:rPr>
                <w:rFonts w:ascii="Aptos Narrow" w:eastAsia="Times New Roman" w:hAnsi="Aptos Narrow" w:cs="Times New Roman"/>
                <w:color w:val="000000"/>
                <w:kern w:val="0"/>
                <w:sz w:val="22"/>
                <w:szCs w:val="22"/>
                <w:lang w:eastAsia="en-GB"/>
                <w14:ligatures w14:val="none"/>
              </w:rPr>
            </w:pPr>
            <w:r w:rsidRPr="001E5D8B">
              <w:rPr>
                <w:rFonts w:ascii="Aptos Narrow" w:eastAsia="Times New Roman" w:hAnsi="Aptos Narrow" w:cs="Times New Roman"/>
                <w:color w:val="000000"/>
                <w:kern w:val="0"/>
                <w:sz w:val="22"/>
                <w:szCs w:val="22"/>
                <w:lang w:eastAsia="en-GB"/>
                <w14:ligatures w14:val="none"/>
              </w:rPr>
              <w:t>1151</w:t>
            </w:r>
          </w:p>
        </w:tc>
      </w:tr>
      <w:tr w:rsidR="007E112A" w:rsidRPr="001E5D8B" w14:paraId="7F02D9D1" w14:textId="77777777" w:rsidTr="007E112A">
        <w:trPr>
          <w:trHeight w:val="195"/>
        </w:trPr>
        <w:tc>
          <w:tcPr>
            <w:tcW w:w="2398" w:type="dxa"/>
            <w:tcBorders>
              <w:top w:val="nil"/>
              <w:left w:val="nil"/>
              <w:bottom w:val="nil"/>
              <w:right w:val="nil"/>
            </w:tcBorders>
            <w:shd w:val="clear" w:color="auto" w:fill="auto"/>
            <w:noWrap/>
            <w:vAlign w:val="center"/>
            <w:hideMark/>
          </w:tcPr>
          <w:p w14:paraId="735E4841" w14:textId="77777777" w:rsidR="007E112A" w:rsidRPr="001E5D8B" w:rsidRDefault="007E112A" w:rsidP="007E112A">
            <w:pPr>
              <w:spacing w:after="0" w:line="240" w:lineRule="auto"/>
              <w:jc w:val="right"/>
              <w:rPr>
                <w:rFonts w:ascii="Aptos Narrow" w:eastAsia="Times New Roman" w:hAnsi="Aptos Narrow" w:cs="Times New Roman"/>
                <w:color w:val="000000"/>
                <w:kern w:val="0"/>
                <w:sz w:val="22"/>
                <w:szCs w:val="22"/>
                <w:lang w:eastAsia="en-GB"/>
                <w14:ligatures w14:val="none"/>
              </w:rPr>
            </w:pPr>
          </w:p>
        </w:tc>
        <w:tc>
          <w:tcPr>
            <w:tcW w:w="328" w:type="dxa"/>
            <w:tcBorders>
              <w:top w:val="nil"/>
              <w:left w:val="nil"/>
              <w:bottom w:val="nil"/>
              <w:right w:val="nil"/>
            </w:tcBorders>
            <w:shd w:val="clear" w:color="auto" w:fill="auto"/>
            <w:noWrap/>
            <w:vAlign w:val="center"/>
            <w:hideMark/>
          </w:tcPr>
          <w:p w14:paraId="0306CEE5" w14:textId="77777777" w:rsidR="007E112A" w:rsidRPr="001E5D8B" w:rsidRDefault="007E112A" w:rsidP="007E112A">
            <w:pPr>
              <w:spacing w:after="0" w:line="240" w:lineRule="auto"/>
              <w:rPr>
                <w:rFonts w:ascii="Times New Roman" w:eastAsia="Times New Roman" w:hAnsi="Times New Roman" w:cs="Times New Roman"/>
                <w:kern w:val="0"/>
                <w:sz w:val="28"/>
                <w:szCs w:val="28"/>
                <w:lang w:eastAsia="en-GB"/>
                <w14:ligatures w14:val="none"/>
              </w:rPr>
            </w:pPr>
          </w:p>
        </w:tc>
        <w:tc>
          <w:tcPr>
            <w:tcW w:w="1395" w:type="dxa"/>
            <w:tcBorders>
              <w:top w:val="nil"/>
              <w:left w:val="nil"/>
              <w:bottom w:val="nil"/>
              <w:right w:val="nil"/>
            </w:tcBorders>
            <w:shd w:val="clear" w:color="auto" w:fill="auto"/>
            <w:noWrap/>
            <w:vAlign w:val="center"/>
            <w:hideMark/>
          </w:tcPr>
          <w:p w14:paraId="373BCA09" w14:textId="77777777" w:rsidR="007E112A" w:rsidRPr="001E5D8B" w:rsidRDefault="007E112A" w:rsidP="007E112A">
            <w:pPr>
              <w:spacing w:after="0" w:line="240" w:lineRule="auto"/>
              <w:rPr>
                <w:rFonts w:ascii="Times New Roman" w:eastAsia="Times New Roman" w:hAnsi="Times New Roman" w:cs="Times New Roman"/>
                <w:kern w:val="0"/>
                <w:sz w:val="28"/>
                <w:szCs w:val="28"/>
                <w:lang w:eastAsia="en-GB"/>
                <w14:ligatures w14:val="none"/>
              </w:rPr>
            </w:pPr>
          </w:p>
        </w:tc>
        <w:tc>
          <w:tcPr>
            <w:tcW w:w="1833" w:type="dxa"/>
            <w:tcBorders>
              <w:top w:val="nil"/>
              <w:left w:val="nil"/>
              <w:bottom w:val="nil"/>
              <w:right w:val="nil"/>
            </w:tcBorders>
            <w:shd w:val="clear" w:color="auto" w:fill="auto"/>
            <w:noWrap/>
            <w:vAlign w:val="center"/>
            <w:hideMark/>
          </w:tcPr>
          <w:p w14:paraId="0BC28082" w14:textId="77777777" w:rsidR="007E112A" w:rsidRPr="001E5D8B" w:rsidRDefault="007E112A" w:rsidP="007E112A">
            <w:pPr>
              <w:spacing w:after="0" w:line="240" w:lineRule="auto"/>
              <w:rPr>
                <w:rFonts w:ascii="Times New Roman" w:eastAsia="Times New Roman" w:hAnsi="Times New Roman" w:cs="Times New Roman"/>
                <w:kern w:val="0"/>
                <w:sz w:val="28"/>
                <w:szCs w:val="28"/>
                <w:lang w:eastAsia="en-GB"/>
                <w14:ligatures w14:val="none"/>
              </w:rPr>
            </w:pPr>
          </w:p>
        </w:tc>
        <w:tc>
          <w:tcPr>
            <w:tcW w:w="1559" w:type="dxa"/>
            <w:tcBorders>
              <w:top w:val="nil"/>
              <w:left w:val="nil"/>
              <w:bottom w:val="nil"/>
              <w:right w:val="nil"/>
            </w:tcBorders>
            <w:shd w:val="clear" w:color="auto" w:fill="auto"/>
            <w:noWrap/>
            <w:vAlign w:val="center"/>
            <w:hideMark/>
          </w:tcPr>
          <w:p w14:paraId="3FC8BF69" w14:textId="77777777" w:rsidR="007E112A" w:rsidRPr="001E5D8B" w:rsidRDefault="007E112A" w:rsidP="007E112A">
            <w:pPr>
              <w:spacing w:after="0" w:line="240" w:lineRule="auto"/>
              <w:rPr>
                <w:rFonts w:ascii="Times New Roman" w:eastAsia="Times New Roman" w:hAnsi="Times New Roman" w:cs="Times New Roman"/>
                <w:kern w:val="0"/>
                <w:sz w:val="28"/>
                <w:szCs w:val="28"/>
                <w:lang w:eastAsia="en-GB"/>
                <w14:ligatures w14:val="none"/>
              </w:rPr>
            </w:pPr>
          </w:p>
        </w:tc>
        <w:tc>
          <w:tcPr>
            <w:tcW w:w="1443" w:type="dxa"/>
            <w:tcBorders>
              <w:top w:val="nil"/>
              <w:left w:val="nil"/>
              <w:bottom w:val="nil"/>
              <w:right w:val="nil"/>
            </w:tcBorders>
            <w:shd w:val="clear" w:color="auto" w:fill="auto"/>
            <w:noWrap/>
            <w:vAlign w:val="center"/>
            <w:hideMark/>
          </w:tcPr>
          <w:p w14:paraId="1364043A" w14:textId="77777777" w:rsidR="007E112A" w:rsidRPr="001E5D8B" w:rsidRDefault="007E112A" w:rsidP="007E112A">
            <w:pPr>
              <w:spacing w:after="0" w:line="240" w:lineRule="auto"/>
              <w:rPr>
                <w:rFonts w:ascii="Times New Roman" w:eastAsia="Times New Roman" w:hAnsi="Times New Roman" w:cs="Times New Roman"/>
                <w:kern w:val="0"/>
                <w:sz w:val="28"/>
                <w:szCs w:val="28"/>
                <w:lang w:eastAsia="en-GB"/>
                <w14:ligatures w14:val="none"/>
              </w:rPr>
            </w:pPr>
          </w:p>
        </w:tc>
      </w:tr>
      <w:tr w:rsidR="007E112A" w:rsidRPr="001E5D8B" w14:paraId="1C6FE37E" w14:textId="77777777" w:rsidTr="007E112A">
        <w:trPr>
          <w:trHeight w:val="300"/>
        </w:trPr>
        <w:tc>
          <w:tcPr>
            <w:tcW w:w="2398" w:type="dxa"/>
            <w:tcBorders>
              <w:top w:val="nil"/>
              <w:left w:val="nil"/>
              <w:bottom w:val="nil"/>
              <w:right w:val="nil"/>
            </w:tcBorders>
            <w:shd w:val="clear" w:color="auto" w:fill="auto"/>
            <w:noWrap/>
            <w:vAlign w:val="center"/>
            <w:hideMark/>
          </w:tcPr>
          <w:p w14:paraId="2B6B2256" w14:textId="77777777" w:rsidR="007E112A" w:rsidRPr="001E5D8B" w:rsidRDefault="007E112A" w:rsidP="007E112A">
            <w:pPr>
              <w:spacing w:after="0" w:line="240" w:lineRule="auto"/>
              <w:rPr>
                <w:rFonts w:ascii="Aptos Narrow" w:eastAsia="Times New Roman" w:hAnsi="Aptos Narrow" w:cs="Times New Roman"/>
                <w:color w:val="000000"/>
                <w:kern w:val="0"/>
                <w:sz w:val="22"/>
                <w:szCs w:val="22"/>
                <w:lang w:eastAsia="en-GB"/>
                <w14:ligatures w14:val="none"/>
              </w:rPr>
            </w:pPr>
            <w:r w:rsidRPr="001E5D8B">
              <w:rPr>
                <w:rFonts w:ascii="Aptos Narrow" w:eastAsia="Times New Roman" w:hAnsi="Aptos Narrow" w:cs="Times New Roman"/>
                <w:color w:val="000000"/>
                <w:kern w:val="0"/>
                <w:sz w:val="22"/>
                <w:szCs w:val="22"/>
                <w:lang w:eastAsia="en-GB"/>
                <w14:ligatures w14:val="none"/>
              </w:rPr>
              <w:t>Current Assets</w:t>
            </w:r>
          </w:p>
        </w:tc>
        <w:tc>
          <w:tcPr>
            <w:tcW w:w="328" w:type="dxa"/>
            <w:tcBorders>
              <w:top w:val="nil"/>
              <w:left w:val="nil"/>
              <w:bottom w:val="nil"/>
              <w:right w:val="nil"/>
            </w:tcBorders>
            <w:shd w:val="clear" w:color="auto" w:fill="auto"/>
            <w:noWrap/>
            <w:vAlign w:val="center"/>
            <w:hideMark/>
          </w:tcPr>
          <w:p w14:paraId="4810F703" w14:textId="77777777" w:rsidR="007E112A" w:rsidRPr="001E5D8B" w:rsidRDefault="007E112A" w:rsidP="007E112A">
            <w:pPr>
              <w:spacing w:after="0" w:line="240" w:lineRule="auto"/>
              <w:rPr>
                <w:rFonts w:ascii="Aptos Narrow" w:eastAsia="Times New Roman" w:hAnsi="Aptos Narrow" w:cs="Times New Roman"/>
                <w:color w:val="000000"/>
                <w:kern w:val="0"/>
                <w:sz w:val="22"/>
                <w:szCs w:val="22"/>
                <w:lang w:eastAsia="en-GB"/>
                <w14:ligatures w14:val="none"/>
              </w:rPr>
            </w:pPr>
          </w:p>
        </w:tc>
        <w:tc>
          <w:tcPr>
            <w:tcW w:w="1395" w:type="dxa"/>
            <w:tcBorders>
              <w:top w:val="nil"/>
              <w:left w:val="nil"/>
              <w:bottom w:val="nil"/>
              <w:right w:val="nil"/>
            </w:tcBorders>
            <w:shd w:val="clear" w:color="auto" w:fill="auto"/>
            <w:noWrap/>
            <w:vAlign w:val="center"/>
            <w:hideMark/>
          </w:tcPr>
          <w:p w14:paraId="4DE109A7" w14:textId="77777777" w:rsidR="007E112A" w:rsidRPr="001E5D8B" w:rsidRDefault="007E112A" w:rsidP="007E112A">
            <w:pPr>
              <w:spacing w:after="0" w:line="240" w:lineRule="auto"/>
              <w:rPr>
                <w:rFonts w:ascii="Times New Roman" w:eastAsia="Times New Roman" w:hAnsi="Times New Roman" w:cs="Times New Roman"/>
                <w:kern w:val="0"/>
                <w:sz w:val="28"/>
                <w:szCs w:val="28"/>
                <w:lang w:eastAsia="en-GB"/>
                <w14:ligatures w14:val="none"/>
              </w:rPr>
            </w:pPr>
          </w:p>
        </w:tc>
        <w:tc>
          <w:tcPr>
            <w:tcW w:w="1833" w:type="dxa"/>
            <w:tcBorders>
              <w:top w:val="nil"/>
              <w:left w:val="nil"/>
              <w:bottom w:val="nil"/>
              <w:right w:val="nil"/>
            </w:tcBorders>
            <w:shd w:val="clear" w:color="auto" w:fill="auto"/>
            <w:noWrap/>
            <w:vAlign w:val="center"/>
            <w:hideMark/>
          </w:tcPr>
          <w:p w14:paraId="4D3C2428" w14:textId="77777777" w:rsidR="007E112A" w:rsidRPr="001E5D8B" w:rsidRDefault="007E112A" w:rsidP="007E112A">
            <w:pPr>
              <w:spacing w:after="0" w:line="240" w:lineRule="auto"/>
              <w:rPr>
                <w:rFonts w:ascii="Times New Roman" w:eastAsia="Times New Roman" w:hAnsi="Times New Roman" w:cs="Times New Roman"/>
                <w:kern w:val="0"/>
                <w:sz w:val="28"/>
                <w:szCs w:val="28"/>
                <w:lang w:eastAsia="en-GB"/>
                <w14:ligatures w14:val="none"/>
              </w:rPr>
            </w:pPr>
          </w:p>
        </w:tc>
        <w:tc>
          <w:tcPr>
            <w:tcW w:w="1559" w:type="dxa"/>
            <w:tcBorders>
              <w:top w:val="nil"/>
              <w:left w:val="nil"/>
              <w:bottom w:val="nil"/>
              <w:right w:val="nil"/>
            </w:tcBorders>
            <w:shd w:val="clear" w:color="auto" w:fill="auto"/>
            <w:noWrap/>
            <w:vAlign w:val="center"/>
            <w:hideMark/>
          </w:tcPr>
          <w:p w14:paraId="1744003B" w14:textId="77777777" w:rsidR="007E112A" w:rsidRPr="001E5D8B" w:rsidRDefault="007E112A" w:rsidP="007E112A">
            <w:pPr>
              <w:spacing w:after="0" w:line="240" w:lineRule="auto"/>
              <w:rPr>
                <w:rFonts w:ascii="Times New Roman" w:eastAsia="Times New Roman" w:hAnsi="Times New Roman" w:cs="Times New Roman"/>
                <w:kern w:val="0"/>
                <w:sz w:val="28"/>
                <w:szCs w:val="28"/>
                <w:lang w:eastAsia="en-GB"/>
                <w14:ligatures w14:val="none"/>
              </w:rPr>
            </w:pPr>
          </w:p>
        </w:tc>
        <w:tc>
          <w:tcPr>
            <w:tcW w:w="1443" w:type="dxa"/>
            <w:tcBorders>
              <w:top w:val="nil"/>
              <w:left w:val="nil"/>
              <w:bottom w:val="nil"/>
              <w:right w:val="nil"/>
            </w:tcBorders>
            <w:shd w:val="clear" w:color="auto" w:fill="auto"/>
            <w:noWrap/>
            <w:vAlign w:val="center"/>
            <w:hideMark/>
          </w:tcPr>
          <w:p w14:paraId="26C987EA" w14:textId="77777777" w:rsidR="007E112A" w:rsidRPr="001E5D8B" w:rsidRDefault="007E112A" w:rsidP="007E112A">
            <w:pPr>
              <w:spacing w:after="0" w:line="240" w:lineRule="auto"/>
              <w:rPr>
                <w:rFonts w:ascii="Times New Roman" w:eastAsia="Times New Roman" w:hAnsi="Times New Roman" w:cs="Times New Roman"/>
                <w:kern w:val="0"/>
                <w:sz w:val="28"/>
                <w:szCs w:val="28"/>
                <w:lang w:eastAsia="en-GB"/>
                <w14:ligatures w14:val="none"/>
              </w:rPr>
            </w:pPr>
          </w:p>
        </w:tc>
      </w:tr>
      <w:tr w:rsidR="007E112A" w:rsidRPr="001E5D8B" w14:paraId="1A3B3D89" w14:textId="77777777" w:rsidTr="007E112A">
        <w:trPr>
          <w:trHeight w:val="300"/>
        </w:trPr>
        <w:tc>
          <w:tcPr>
            <w:tcW w:w="2398" w:type="dxa"/>
            <w:tcBorders>
              <w:top w:val="nil"/>
              <w:left w:val="nil"/>
              <w:bottom w:val="nil"/>
              <w:right w:val="nil"/>
            </w:tcBorders>
            <w:shd w:val="clear" w:color="auto" w:fill="auto"/>
            <w:noWrap/>
            <w:vAlign w:val="center"/>
            <w:hideMark/>
          </w:tcPr>
          <w:p w14:paraId="0B771731" w14:textId="77777777" w:rsidR="007E112A" w:rsidRPr="001E5D8B" w:rsidRDefault="007E112A" w:rsidP="007E112A">
            <w:pPr>
              <w:spacing w:after="0" w:line="240" w:lineRule="auto"/>
              <w:rPr>
                <w:rFonts w:ascii="Aptos Narrow" w:eastAsia="Times New Roman" w:hAnsi="Aptos Narrow" w:cs="Times New Roman"/>
                <w:color w:val="000000"/>
                <w:kern w:val="0"/>
                <w:sz w:val="22"/>
                <w:szCs w:val="22"/>
                <w:lang w:eastAsia="en-GB"/>
                <w14:ligatures w14:val="none"/>
              </w:rPr>
            </w:pPr>
            <w:r w:rsidRPr="001E5D8B">
              <w:rPr>
                <w:rFonts w:ascii="Aptos Narrow" w:eastAsia="Times New Roman" w:hAnsi="Aptos Narrow" w:cs="Times New Roman"/>
                <w:color w:val="000000"/>
                <w:kern w:val="0"/>
                <w:sz w:val="22"/>
                <w:szCs w:val="22"/>
                <w:lang w:eastAsia="en-GB"/>
                <w14:ligatures w14:val="none"/>
              </w:rPr>
              <w:t xml:space="preserve">       Bank Balances</w:t>
            </w:r>
          </w:p>
        </w:tc>
        <w:tc>
          <w:tcPr>
            <w:tcW w:w="328" w:type="dxa"/>
            <w:tcBorders>
              <w:top w:val="nil"/>
              <w:left w:val="nil"/>
              <w:bottom w:val="nil"/>
              <w:right w:val="nil"/>
            </w:tcBorders>
            <w:shd w:val="clear" w:color="auto" w:fill="auto"/>
            <w:noWrap/>
            <w:vAlign w:val="center"/>
            <w:hideMark/>
          </w:tcPr>
          <w:p w14:paraId="72C1720A" w14:textId="77777777" w:rsidR="007E112A" w:rsidRPr="001E5D8B" w:rsidRDefault="007E112A" w:rsidP="007E112A">
            <w:pPr>
              <w:spacing w:after="0" w:line="240" w:lineRule="auto"/>
              <w:rPr>
                <w:rFonts w:ascii="Aptos Narrow" w:eastAsia="Times New Roman" w:hAnsi="Aptos Narrow" w:cs="Times New Roman"/>
                <w:color w:val="000000"/>
                <w:kern w:val="0"/>
                <w:sz w:val="22"/>
                <w:szCs w:val="22"/>
                <w:lang w:eastAsia="en-GB"/>
                <w14:ligatures w14:val="none"/>
              </w:rPr>
            </w:pPr>
          </w:p>
        </w:tc>
        <w:tc>
          <w:tcPr>
            <w:tcW w:w="1395" w:type="dxa"/>
            <w:tcBorders>
              <w:top w:val="nil"/>
              <w:left w:val="nil"/>
              <w:bottom w:val="nil"/>
              <w:right w:val="nil"/>
            </w:tcBorders>
            <w:shd w:val="clear" w:color="auto" w:fill="auto"/>
            <w:noWrap/>
            <w:vAlign w:val="center"/>
            <w:hideMark/>
          </w:tcPr>
          <w:p w14:paraId="0240CF2A" w14:textId="77777777" w:rsidR="007E112A" w:rsidRPr="001E5D8B" w:rsidRDefault="007E112A" w:rsidP="007E112A">
            <w:pPr>
              <w:spacing w:after="0" w:line="240" w:lineRule="auto"/>
              <w:jc w:val="right"/>
              <w:rPr>
                <w:rFonts w:ascii="Aptos Narrow" w:eastAsia="Times New Roman" w:hAnsi="Aptos Narrow" w:cs="Times New Roman"/>
                <w:color w:val="000000"/>
                <w:kern w:val="0"/>
                <w:sz w:val="22"/>
                <w:szCs w:val="22"/>
                <w:lang w:eastAsia="en-GB"/>
                <w14:ligatures w14:val="none"/>
              </w:rPr>
            </w:pPr>
            <w:r w:rsidRPr="001E5D8B">
              <w:rPr>
                <w:rFonts w:ascii="Aptos Narrow" w:eastAsia="Times New Roman" w:hAnsi="Aptos Narrow" w:cs="Times New Roman"/>
                <w:color w:val="000000"/>
                <w:kern w:val="0"/>
                <w:sz w:val="22"/>
                <w:szCs w:val="22"/>
                <w:lang w:eastAsia="en-GB"/>
                <w14:ligatures w14:val="none"/>
              </w:rPr>
              <w:t>163393</w:t>
            </w:r>
          </w:p>
        </w:tc>
        <w:tc>
          <w:tcPr>
            <w:tcW w:w="1833" w:type="dxa"/>
            <w:tcBorders>
              <w:top w:val="nil"/>
              <w:left w:val="nil"/>
              <w:bottom w:val="nil"/>
              <w:right w:val="nil"/>
            </w:tcBorders>
            <w:shd w:val="clear" w:color="auto" w:fill="auto"/>
            <w:noWrap/>
            <w:vAlign w:val="center"/>
            <w:hideMark/>
          </w:tcPr>
          <w:p w14:paraId="0B583688" w14:textId="77777777" w:rsidR="007E112A" w:rsidRPr="001E5D8B" w:rsidRDefault="007E112A" w:rsidP="007E112A">
            <w:pPr>
              <w:spacing w:after="0" w:line="240" w:lineRule="auto"/>
              <w:jc w:val="right"/>
              <w:rPr>
                <w:rFonts w:ascii="Aptos Narrow" w:eastAsia="Times New Roman" w:hAnsi="Aptos Narrow" w:cs="Times New Roman"/>
                <w:color w:val="000000"/>
                <w:kern w:val="0"/>
                <w:sz w:val="22"/>
                <w:szCs w:val="22"/>
                <w:lang w:eastAsia="en-GB"/>
                <w14:ligatures w14:val="none"/>
              </w:rPr>
            </w:pPr>
          </w:p>
        </w:tc>
        <w:tc>
          <w:tcPr>
            <w:tcW w:w="1559" w:type="dxa"/>
            <w:tcBorders>
              <w:top w:val="nil"/>
              <w:left w:val="nil"/>
              <w:bottom w:val="nil"/>
              <w:right w:val="nil"/>
            </w:tcBorders>
            <w:shd w:val="clear" w:color="auto" w:fill="auto"/>
            <w:noWrap/>
            <w:vAlign w:val="center"/>
            <w:hideMark/>
          </w:tcPr>
          <w:p w14:paraId="5230C2B2" w14:textId="77777777" w:rsidR="007E112A" w:rsidRPr="001E5D8B" w:rsidRDefault="007E112A" w:rsidP="007E112A">
            <w:pPr>
              <w:spacing w:after="0" w:line="240" w:lineRule="auto"/>
              <w:jc w:val="right"/>
              <w:rPr>
                <w:rFonts w:ascii="Aptos Narrow" w:eastAsia="Times New Roman" w:hAnsi="Aptos Narrow" w:cs="Times New Roman"/>
                <w:color w:val="000000"/>
                <w:kern w:val="0"/>
                <w:sz w:val="22"/>
                <w:szCs w:val="22"/>
                <w:lang w:eastAsia="en-GB"/>
                <w14:ligatures w14:val="none"/>
              </w:rPr>
            </w:pPr>
            <w:r w:rsidRPr="001E5D8B">
              <w:rPr>
                <w:rFonts w:ascii="Aptos Narrow" w:eastAsia="Times New Roman" w:hAnsi="Aptos Narrow" w:cs="Times New Roman"/>
                <w:color w:val="000000"/>
                <w:kern w:val="0"/>
                <w:sz w:val="22"/>
                <w:szCs w:val="22"/>
                <w:lang w:eastAsia="en-GB"/>
                <w14:ligatures w14:val="none"/>
              </w:rPr>
              <w:t>108742</w:t>
            </w:r>
          </w:p>
        </w:tc>
        <w:tc>
          <w:tcPr>
            <w:tcW w:w="1443" w:type="dxa"/>
            <w:tcBorders>
              <w:top w:val="nil"/>
              <w:left w:val="nil"/>
              <w:bottom w:val="nil"/>
              <w:right w:val="nil"/>
            </w:tcBorders>
            <w:shd w:val="clear" w:color="auto" w:fill="auto"/>
            <w:noWrap/>
            <w:vAlign w:val="center"/>
            <w:hideMark/>
          </w:tcPr>
          <w:p w14:paraId="33A9F57B" w14:textId="77777777" w:rsidR="007E112A" w:rsidRPr="001E5D8B" w:rsidRDefault="007E112A" w:rsidP="007E112A">
            <w:pPr>
              <w:spacing w:after="0" w:line="240" w:lineRule="auto"/>
              <w:jc w:val="right"/>
              <w:rPr>
                <w:rFonts w:ascii="Aptos Narrow" w:eastAsia="Times New Roman" w:hAnsi="Aptos Narrow" w:cs="Times New Roman"/>
                <w:color w:val="000000"/>
                <w:kern w:val="0"/>
                <w:sz w:val="22"/>
                <w:szCs w:val="22"/>
                <w:lang w:eastAsia="en-GB"/>
                <w14:ligatures w14:val="none"/>
              </w:rPr>
            </w:pPr>
          </w:p>
        </w:tc>
      </w:tr>
      <w:tr w:rsidR="007E112A" w:rsidRPr="001E5D8B" w14:paraId="22525313" w14:textId="77777777" w:rsidTr="007E112A">
        <w:trPr>
          <w:trHeight w:val="300"/>
        </w:trPr>
        <w:tc>
          <w:tcPr>
            <w:tcW w:w="2398" w:type="dxa"/>
            <w:tcBorders>
              <w:top w:val="nil"/>
              <w:left w:val="nil"/>
              <w:bottom w:val="nil"/>
              <w:right w:val="nil"/>
            </w:tcBorders>
            <w:shd w:val="clear" w:color="auto" w:fill="auto"/>
            <w:noWrap/>
            <w:vAlign w:val="center"/>
            <w:hideMark/>
          </w:tcPr>
          <w:p w14:paraId="6DB4800B" w14:textId="77777777" w:rsidR="007E112A" w:rsidRPr="001E5D8B" w:rsidRDefault="007E112A" w:rsidP="007E112A">
            <w:pPr>
              <w:spacing w:after="0" w:line="240" w:lineRule="auto"/>
              <w:rPr>
                <w:rFonts w:ascii="Aptos Narrow" w:eastAsia="Times New Roman" w:hAnsi="Aptos Narrow" w:cs="Times New Roman"/>
                <w:color w:val="000000"/>
                <w:kern w:val="0"/>
                <w:sz w:val="22"/>
                <w:szCs w:val="22"/>
                <w:lang w:eastAsia="en-GB"/>
                <w14:ligatures w14:val="none"/>
              </w:rPr>
            </w:pPr>
            <w:r w:rsidRPr="001E5D8B">
              <w:rPr>
                <w:rFonts w:ascii="Aptos Narrow" w:eastAsia="Times New Roman" w:hAnsi="Aptos Narrow" w:cs="Times New Roman"/>
                <w:color w:val="000000"/>
                <w:kern w:val="0"/>
                <w:sz w:val="22"/>
                <w:szCs w:val="22"/>
                <w:lang w:eastAsia="en-GB"/>
                <w14:ligatures w14:val="none"/>
              </w:rPr>
              <w:t xml:space="preserve">       Debtors &amp; Prepayments</w:t>
            </w:r>
          </w:p>
        </w:tc>
        <w:tc>
          <w:tcPr>
            <w:tcW w:w="328" w:type="dxa"/>
            <w:tcBorders>
              <w:top w:val="nil"/>
              <w:left w:val="nil"/>
              <w:bottom w:val="nil"/>
              <w:right w:val="nil"/>
            </w:tcBorders>
            <w:shd w:val="clear" w:color="auto" w:fill="auto"/>
            <w:noWrap/>
            <w:vAlign w:val="center"/>
            <w:hideMark/>
          </w:tcPr>
          <w:p w14:paraId="40A10694" w14:textId="77777777" w:rsidR="007E112A" w:rsidRPr="001E5D8B" w:rsidRDefault="007E112A" w:rsidP="007E112A">
            <w:pPr>
              <w:spacing w:after="0" w:line="240" w:lineRule="auto"/>
              <w:rPr>
                <w:rFonts w:ascii="Aptos Narrow" w:eastAsia="Times New Roman" w:hAnsi="Aptos Narrow" w:cs="Times New Roman"/>
                <w:color w:val="000000"/>
                <w:kern w:val="0"/>
                <w:sz w:val="22"/>
                <w:szCs w:val="22"/>
                <w:lang w:eastAsia="en-GB"/>
                <w14:ligatures w14:val="none"/>
              </w:rPr>
            </w:pPr>
          </w:p>
        </w:tc>
        <w:tc>
          <w:tcPr>
            <w:tcW w:w="1395" w:type="dxa"/>
            <w:tcBorders>
              <w:top w:val="nil"/>
              <w:left w:val="nil"/>
              <w:bottom w:val="nil"/>
              <w:right w:val="nil"/>
            </w:tcBorders>
            <w:shd w:val="clear" w:color="auto" w:fill="auto"/>
            <w:noWrap/>
            <w:vAlign w:val="center"/>
            <w:hideMark/>
          </w:tcPr>
          <w:p w14:paraId="7C863AD9" w14:textId="77777777" w:rsidR="007E112A" w:rsidRPr="001E5D8B" w:rsidRDefault="007E112A" w:rsidP="007E112A">
            <w:pPr>
              <w:spacing w:after="0" w:line="240" w:lineRule="auto"/>
              <w:jc w:val="right"/>
              <w:rPr>
                <w:rFonts w:ascii="Aptos Narrow" w:eastAsia="Times New Roman" w:hAnsi="Aptos Narrow" w:cs="Times New Roman"/>
                <w:color w:val="000000"/>
                <w:kern w:val="0"/>
                <w:sz w:val="22"/>
                <w:szCs w:val="22"/>
                <w:lang w:eastAsia="en-GB"/>
                <w14:ligatures w14:val="none"/>
              </w:rPr>
            </w:pPr>
            <w:r w:rsidRPr="001E5D8B">
              <w:rPr>
                <w:rFonts w:ascii="Aptos Narrow" w:eastAsia="Times New Roman" w:hAnsi="Aptos Narrow" w:cs="Times New Roman"/>
                <w:color w:val="000000"/>
                <w:kern w:val="0"/>
                <w:sz w:val="22"/>
                <w:szCs w:val="22"/>
                <w:lang w:eastAsia="en-GB"/>
                <w14:ligatures w14:val="none"/>
              </w:rPr>
              <w:t>0</w:t>
            </w:r>
          </w:p>
        </w:tc>
        <w:tc>
          <w:tcPr>
            <w:tcW w:w="1833" w:type="dxa"/>
            <w:tcBorders>
              <w:top w:val="nil"/>
              <w:left w:val="nil"/>
              <w:bottom w:val="nil"/>
              <w:right w:val="nil"/>
            </w:tcBorders>
            <w:shd w:val="clear" w:color="auto" w:fill="auto"/>
            <w:noWrap/>
            <w:vAlign w:val="center"/>
            <w:hideMark/>
          </w:tcPr>
          <w:p w14:paraId="448C83ED" w14:textId="77777777" w:rsidR="007E112A" w:rsidRPr="001E5D8B" w:rsidRDefault="007E112A" w:rsidP="007E112A">
            <w:pPr>
              <w:spacing w:after="0" w:line="240" w:lineRule="auto"/>
              <w:jc w:val="right"/>
              <w:rPr>
                <w:rFonts w:ascii="Aptos Narrow" w:eastAsia="Times New Roman" w:hAnsi="Aptos Narrow" w:cs="Times New Roman"/>
                <w:color w:val="000000"/>
                <w:kern w:val="0"/>
                <w:sz w:val="22"/>
                <w:szCs w:val="22"/>
                <w:lang w:eastAsia="en-GB"/>
                <w14:ligatures w14:val="none"/>
              </w:rPr>
            </w:pPr>
          </w:p>
        </w:tc>
        <w:tc>
          <w:tcPr>
            <w:tcW w:w="1559" w:type="dxa"/>
            <w:tcBorders>
              <w:top w:val="nil"/>
              <w:left w:val="nil"/>
              <w:bottom w:val="nil"/>
              <w:right w:val="nil"/>
            </w:tcBorders>
            <w:shd w:val="clear" w:color="auto" w:fill="auto"/>
            <w:noWrap/>
            <w:vAlign w:val="center"/>
            <w:hideMark/>
          </w:tcPr>
          <w:p w14:paraId="5DAE06EB" w14:textId="77777777" w:rsidR="007E112A" w:rsidRPr="001E5D8B" w:rsidRDefault="007E112A" w:rsidP="007E112A">
            <w:pPr>
              <w:spacing w:after="0" w:line="240" w:lineRule="auto"/>
              <w:jc w:val="right"/>
              <w:rPr>
                <w:rFonts w:ascii="Aptos Narrow" w:eastAsia="Times New Roman" w:hAnsi="Aptos Narrow" w:cs="Times New Roman"/>
                <w:color w:val="000000"/>
                <w:kern w:val="0"/>
                <w:sz w:val="22"/>
                <w:szCs w:val="22"/>
                <w:lang w:eastAsia="en-GB"/>
                <w14:ligatures w14:val="none"/>
              </w:rPr>
            </w:pPr>
            <w:r w:rsidRPr="001E5D8B">
              <w:rPr>
                <w:rFonts w:ascii="Aptos Narrow" w:eastAsia="Times New Roman" w:hAnsi="Aptos Narrow" w:cs="Times New Roman"/>
                <w:color w:val="000000"/>
                <w:kern w:val="0"/>
                <w:sz w:val="22"/>
                <w:szCs w:val="22"/>
                <w:lang w:eastAsia="en-GB"/>
                <w14:ligatures w14:val="none"/>
              </w:rPr>
              <w:t>0</w:t>
            </w:r>
          </w:p>
        </w:tc>
        <w:tc>
          <w:tcPr>
            <w:tcW w:w="1443" w:type="dxa"/>
            <w:tcBorders>
              <w:top w:val="nil"/>
              <w:left w:val="nil"/>
              <w:bottom w:val="nil"/>
              <w:right w:val="nil"/>
            </w:tcBorders>
            <w:shd w:val="clear" w:color="auto" w:fill="auto"/>
            <w:noWrap/>
            <w:vAlign w:val="center"/>
            <w:hideMark/>
          </w:tcPr>
          <w:p w14:paraId="784C4DD1" w14:textId="77777777" w:rsidR="007E112A" w:rsidRPr="001E5D8B" w:rsidRDefault="007E112A" w:rsidP="007E112A">
            <w:pPr>
              <w:spacing w:after="0" w:line="240" w:lineRule="auto"/>
              <w:jc w:val="right"/>
              <w:rPr>
                <w:rFonts w:ascii="Aptos Narrow" w:eastAsia="Times New Roman" w:hAnsi="Aptos Narrow" w:cs="Times New Roman"/>
                <w:color w:val="000000"/>
                <w:kern w:val="0"/>
                <w:sz w:val="22"/>
                <w:szCs w:val="22"/>
                <w:lang w:eastAsia="en-GB"/>
                <w14:ligatures w14:val="none"/>
              </w:rPr>
            </w:pPr>
          </w:p>
        </w:tc>
      </w:tr>
      <w:tr w:rsidR="007E112A" w:rsidRPr="001E5D8B" w14:paraId="78F1E01D" w14:textId="77777777" w:rsidTr="007E112A">
        <w:trPr>
          <w:trHeight w:val="300"/>
        </w:trPr>
        <w:tc>
          <w:tcPr>
            <w:tcW w:w="2398" w:type="dxa"/>
            <w:tcBorders>
              <w:top w:val="nil"/>
              <w:left w:val="nil"/>
              <w:bottom w:val="nil"/>
              <w:right w:val="nil"/>
            </w:tcBorders>
            <w:shd w:val="clear" w:color="auto" w:fill="auto"/>
            <w:noWrap/>
            <w:vAlign w:val="center"/>
            <w:hideMark/>
          </w:tcPr>
          <w:p w14:paraId="4B49B507" w14:textId="77777777" w:rsidR="007E112A" w:rsidRPr="001E5D8B" w:rsidRDefault="007E112A" w:rsidP="007E112A">
            <w:pPr>
              <w:spacing w:after="0" w:line="240" w:lineRule="auto"/>
              <w:rPr>
                <w:rFonts w:ascii="Times New Roman" w:eastAsia="Times New Roman" w:hAnsi="Times New Roman" w:cs="Times New Roman"/>
                <w:kern w:val="0"/>
                <w:sz w:val="28"/>
                <w:szCs w:val="28"/>
                <w:lang w:eastAsia="en-GB"/>
                <w14:ligatures w14:val="none"/>
              </w:rPr>
            </w:pPr>
          </w:p>
        </w:tc>
        <w:tc>
          <w:tcPr>
            <w:tcW w:w="328" w:type="dxa"/>
            <w:tcBorders>
              <w:top w:val="nil"/>
              <w:left w:val="nil"/>
              <w:bottom w:val="nil"/>
              <w:right w:val="nil"/>
            </w:tcBorders>
            <w:shd w:val="clear" w:color="auto" w:fill="auto"/>
            <w:noWrap/>
            <w:vAlign w:val="center"/>
            <w:hideMark/>
          </w:tcPr>
          <w:p w14:paraId="65B29F10" w14:textId="77777777" w:rsidR="007E112A" w:rsidRPr="001E5D8B" w:rsidRDefault="007E112A" w:rsidP="007E112A">
            <w:pPr>
              <w:spacing w:after="0" w:line="240" w:lineRule="auto"/>
              <w:rPr>
                <w:rFonts w:ascii="Times New Roman" w:eastAsia="Times New Roman" w:hAnsi="Times New Roman" w:cs="Times New Roman"/>
                <w:kern w:val="0"/>
                <w:sz w:val="28"/>
                <w:szCs w:val="28"/>
                <w:lang w:eastAsia="en-GB"/>
                <w14:ligatures w14:val="none"/>
              </w:rPr>
            </w:pPr>
          </w:p>
        </w:tc>
        <w:tc>
          <w:tcPr>
            <w:tcW w:w="1395" w:type="dxa"/>
            <w:tcBorders>
              <w:top w:val="nil"/>
              <w:left w:val="nil"/>
              <w:bottom w:val="single" w:sz="4" w:space="0" w:color="auto"/>
              <w:right w:val="nil"/>
            </w:tcBorders>
            <w:shd w:val="clear" w:color="auto" w:fill="auto"/>
            <w:noWrap/>
            <w:vAlign w:val="center"/>
            <w:hideMark/>
          </w:tcPr>
          <w:p w14:paraId="108D1AA2" w14:textId="77777777" w:rsidR="007E112A" w:rsidRPr="001E5D8B" w:rsidRDefault="007E112A" w:rsidP="007E112A">
            <w:pPr>
              <w:spacing w:after="0" w:line="240" w:lineRule="auto"/>
              <w:rPr>
                <w:rFonts w:ascii="Aptos Narrow" w:eastAsia="Times New Roman" w:hAnsi="Aptos Narrow" w:cs="Times New Roman"/>
                <w:color w:val="000000"/>
                <w:kern w:val="0"/>
                <w:sz w:val="22"/>
                <w:szCs w:val="22"/>
                <w:lang w:eastAsia="en-GB"/>
                <w14:ligatures w14:val="none"/>
              </w:rPr>
            </w:pPr>
            <w:r w:rsidRPr="001E5D8B">
              <w:rPr>
                <w:rFonts w:ascii="Aptos Narrow" w:eastAsia="Times New Roman" w:hAnsi="Aptos Narrow" w:cs="Times New Roman"/>
                <w:color w:val="000000"/>
                <w:kern w:val="0"/>
                <w:sz w:val="22"/>
                <w:szCs w:val="22"/>
                <w:lang w:eastAsia="en-GB"/>
                <w14:ligatures w14:val="none"/>
              </w:rPr>
              <w:t> </w:t>
            </w:r>
          </w:p>
        </w:tc>
        <w:tc>
          <w:tcPr>
            <w:tcW w:w="1833" w:type="dxa"/>
            <w:tcBorders>
              <w:top w:val="nil"/>
              <w:left w:val="nil"/>
              <w:bottom w:val="nil"/>
              <w:right w:val="nil"/>
            </w:tcBorders>
            <w:shd w:val="clear" w:color="auto" w:fill="auto"/>
            <w:noWrap/>
            <w:vAlign w:val="center"/>
            <w:hideMark/>
          </w:tcPr>
          <w:p w14:paraId="104368F5" w14:textId="77777777" w:rsidR="007E112A" w:rsidRPr="001E5D8B" w:rsidRDefault="007E112A" w:rsidP="007E112A">
            <w:pPr>
              <w:spacing w:after="0" w:line="240" w:lineRule="auto"/>
              <w:jc w:val="right"/>
              <w:rPr>
                <w:rFonts w:ascii="Aptos Narrow" w:eastAsia="Times New Roman" w:hAnsi="Aptos Narrow" w:cs="Times New Roman"/>
                <w:color w:val="000000"/>
                <w:kern w:val="0"/>
                <w:sz w:val="22"/>
                <w:szCs w:val="22"/>
                <w:lang w:eastAsia="en-GB"/>
                <w14:ligatures w14:val="none"/>
              </w:rPr>
            </w:pPr>
            <w:r w:rsidRPr="001E5D8B">
              <w:rPr>
                <w:rFonts w:ascii="Aptos Narrow" w:eastAsia="Times New Roman" w:hAnsi="Aptos Narrow" w:cs="Times New Roman"/>
                <w:color w:val="000000"/>
                <w:kern w:val="0"/>
                <w:sz w:val="22"/>
                <w:szCs w:val="22"/>
                <w:lang w:eastAsia="en-GB"/>
                <w14:ligatures w14:val="none"/>
              </w:rPr>
              <w:t>163393</w:t>
            </w:r>
          </w:p>
        </w:tc>
        <w:tc>
          <w:tcPr>
            <w:tcW w:w="1559" w:type="dxa"/>
            <w:tcBorders>
              <w:top w:val="nil"/>
              <w:left w:val="nil"/>
              <w:bottom w:val="single" w:sz="4" w:space="0" w:color="auto"/>
              <w:right w:val="nil"/>
            </w:tcBorders>
            <w:shd w:val="clear" w:color="auto" w:fill="auto"/>
            <w:noWrap/>
            <w:vAlign w:val="center"/>
            <w:hideMark/>
          </w:tcPr>
          <w:p w14:paraId="051E4A03" w14:textId="77777777" w:rsidR="007E112A" w:rsidRPr="001E5D8B" w:rsidRDefault="007E112A" w:rsidP="007E112A">
            <w:pPr>
              <w:spacing w:after="0" w:line="240" w:lineRule="auto"/>
              <w:rPr>
                <w:rFonts w:ascii="Aptos Narrow" w:eastAsia="Times New Roman" w:hAnsi="Aptos Narrow" w:cs="Times New Roman"/>
                <w:color w:val="000000"/>
                <w:kern w:val="0"/>
                <w:sz w:val="22"/>
                <w:szCs w:val="22"/>
                <w:lang w:eastAsia="en-GB"/>
                <w14:ligatures w14:val="none"/>
              </w:rPr>
            </w:pPr>
            <w:r w:rsidRPr="001E5D8B">
              <w:rPr>
                <w:rFonts w:ascii="Aptos Narrow" w:eastAsia="Times New Roman" w:hAnsi="Aptos Narrow" w:cs="Times New Roman"/>
                <w:color w:val="000000"/>
                <w:kern w:val="0"/>
                <w:sz w:val="22"/>
                <w:szCs w:val="22"/>
                <w:lang w:eastAsia="en-GB"/>
                <w14:ligatures w14:val="none"/>
              </w:rPr>
              <w:t> </w:t>
            </w:r>
          </w:p>
        </w:tc>
        <w:tc>
          <w:tcPr>
            <w:tcW w:w="1443" w:type="dxa"/>
            <w:tcBorders>
              <w:top w:val="nil"/>
              <w:left w:val="nil"/>
              <w:bottom w:val="nil"/>
              <w:right w:val="nil"/>
            </w:tcBorders>
            <w:shd w:val="clear" w:color="auto" w:fill="auto"/>
            <w:noWrap/>
            <w:vAlign w:val="center"/>
            <w:hideMark/>
          </w:tcPr>
          <w:p w14:paraId="760A01BE" w14:textId="77777777" w:rsidR="007E112A" w:rsidRPr="001E5D8B" w:rsidRDefault="007E112A" w:rsidP="007E112A">
            <w:pPr>
              <w:spacing w:after="0" w:line="240" w:lineRule="auto"/>
              <w:jc w:val="right"/>
              <w:rPr>
                <w:rFonts w:ascii="Aptos Narrow" w:eastAsia="Times New Roman" w:hAnsi="Aptos Narrow" w:cs="Times New Roman"/>
                <w:color w:val="000000"/>
                <w:kern w:val="0"/>
                <w:sz w:val="22"/>
                <w:szCs w:val="22"/>
                <w:lang w:eastAsia="en-GB"/>
                <w14:ligatures w14:val="none"/>
              </w:rPr>
            </w:pPr>
            <w:r w:rsidRPr="001E5D8B">
              <w:rPr>
                <w:rFonts w:ascii="Aptos Narrow" w:eastAsia="Times New Roman" w:hAnsi="Aptos Narrow" w:cs="Times New Roman"/>
                <w:color w:val="000000"/>
                <w:kern w:val="0"/>
                <w:sz w:val="22"/>
                <w:szCs w:val="22"/>
                <w:lang w:eastAsia="en-GB"/>
                <w14:ligatures w14:val="none"/>
              </w:rPr>
              <w:t>108742</w:t>
            </w:r>
          </w:p>
        </w:tc>
      </w:tr>
      <w:tr w:rsidR="007E112A" w:rsidRPr="001E5D8B" w14:paraId="4C13AA71" w14:textId="77777777" w:rsidTr="007E112A">
        <w:trPr>
          <w:trHeight w:val="225"/>
        </w:trPr>
        <w:tc>
          <w:tcPr>
            <w:tcW w:w="2398" w:type="dxa"/>
            <w:tcBorders>
              <w:top w:val="nil"/>
              <w:left w:val="nil"/>
              <w:bottom w:val="nil"/>
              <w:right w:val="nil"/>
            </w:tcBorders>
            <w:shd w:val="clear" w:color="auto" w:fill="auto"/>
            <w:noWrap/>
            <w:vAlign w:val="center"/>
            <w:hideMark/>
          </w:tcPr>
          <w:p w14:paraId="722FAFBE" w14:textId="77777777" w:rsidR="007E112A" w:rsidRPr="001E5D8B" w:rsidRDefault="007E112A" w:rsidP="007E112A">
            <w:pPr>
              <w:spacing w:after="0" w:line="240" w:lineRule="auto"/>
              <w:jc w:val="right"/>
              <w:rPr>
                <w:rFonts w:ascii="Aptos Narrow" w:eastAsia="Times New Roman" w:hAnsi="Aptos Narrow" w:cs="Times New Roman"/>
                <w:color w:val="000000"/>
                <w:kern w:val="0"/>
                <w:sz w:val="22"/>
                <w:szCs w:val="22"/>
                <w:lang w:eastAsia="en-GB"/>
                <w14:ligatures w14:val="none"/>
              </w:rPr>
            </w:pPr>
          </w:p>
        </w:tc>
        <w:tc>
          <w:tcPr>
            <w:tcW w:w="328" w:type="dxa"/>
            <w:tcBorders>
              <w:top w:val="nil"/>
              <w:left w:val="nil"/>
              <w:bottom w:val="nil"/>
              <w:right w:val="nil"/>
            </w:tcBorders>
            <w:shd w:val="clear" w:color="auto" w:fill="auto"/>
            <w:noWrap/>
            <w:vAlign w:val="center"/>
            <w:hideMark/>
          </w:tcPr>
          <w:p w14:paraId="2A760BED" w14:textId="77777777" w:rsidR="007E112A" w:rsidRPr="001E5D8B" w:rsidRDefault="007E112A" w:rsidP="007E112A">
            <w:pPr>
              <w:spacing w:after="0" w:line="240" w:lineRule="auto"/>
              <w:rPr>
                <w:rFonts w:ascii="Times New Roman" w:eastAsia="Times New Roman" w:hAnsi="Times New Roman" w:cs="Times New Roman"/>
                <w:kern w:val="0"/>
                <w:sz w:val="28"/>
                <w:szCs w:val="28"/>
                <w:lang w:eastAsia="en-GB"/>
                <w14:ligatures w14:val="none"/>
              </w:rPr>
            </w:pPr>
          </w:p>
        </w:tc>
        <w:tc>
          <w:tcPr>
            <w:tcW w:w="1395" w:type="dxa"/>
            <w:tcBorders>
              <w:top w:val="nil"/>
              <w:left w:val="nil"/>
              <w:bottom w:val="nil"/>
              <w:right w:val="nil"/>
            </w:tcBorders>
            <w:shd w:val="clear" w:color="auto" w:fill="auto"/>
            <w:noWrap/>
            <w:vAlign w:val="center"/>
            <w:hideMark/>
          </w:tcPr>
          <w:p w14:paraId="0DB45F56" w14:textId="77777777" w:rsidR="007E112A" w:rsidRPr="001E5D8B" w:rsidRDefault="007E112A" w:rsidP="007E112A">
            <w:pPr>
              <w:spacing w:after="0" w:line="240" w:lineRule="auto"/>
              <w:rPr>
                <w:rFonts w:ascii="Times New Roman" w:eastAsia="Times New Roman" w:hAnsi="Times New Roman" w:cs="Times New Roman"/>
                <w:kern w:val="0"/>
                <w:sz w:val="28"/>
                <w:szCs w:val="28"/>
                <w:lang w:eastAsia="en-GB"/>
                <w14:ligatures w14:val="none"/>
              </w:rPr>
            </w:pPr>
          </w:p>
        </w:tc>
        <w:tc>
          <w:tcPr>
            <w:tcW w:w="1833" w:type="dxa"/>
            <w:tcBorders>
              <w:top w:val="nil"/>
              <w:left w:val="nil"/>
              <w:bottom w:val="nil"/>
              <w:right w:val="nil"/>
            </w:tcBorders>
            <w:shd w:val="clear" w:color="auto" w:fill="auto"/>
            <w:noWrap/>
            <w:vAlign w:val="center"/>
            <w:hideMark/>
          </w:tcPr>
          <w:p w14:paraId="5BBA30B8" w14:textId="77777777" w:rsidR="007E112A" w:rsidRPr="001E5D8B" w:rsidRDefault="007E112A" w:rsidP="007E112A">
            <w:pPr>
              <w:spacing w:after="0" w:line="240" w:lineRule="auto"/>
              <w:rPr>
                <w:rFonts w:ascii="Times New Roman" w:eastAsia="Times New Roman" w:hAnsi="Times New Roman" w:cs="Times New Roman"/>
                <w:kern w:val="0"/>
                <w:sz w:val="28"/>
                <w:szCs w:val="28"/>
                <w:lang w:eastAsia="en-GB"/>
                <w14:ligatures w14:val="none"/>
              </w:rPr>
            </w:pPr>
          </w:p>
        </w:tc>
        <w:tc>
          <w:tcPr>
            <w:tcW w:w="1559" w:type="dxa"/>
            <w:tcBorders>
              <w:top w:val="nil"/>
              <w:left w:val="nil"/>
              <w:bottom w:val="nil"/>
              <w:right w:val="nil"/>
            </w:tcBorders>
            <w:shd w:val="clear" w:color="auto" w:fill="auto"/>
            <w:noWrap/>
            <w:vAlign w:val="center"/>
            <w:hideMark/>
          </w:tcPr>
          <w:p w14:paraId="10EBF1D1" w14:textId="77777777" w:rsidR="007E112A" w:rsidRPr="001E5D8B" w:rsidRDefault="007E112A" w:rsidP="007E112A">
            <w:pPr>
              <w:spacing w:after="0" w:line="240" w:lineRule="auto"/>
              <w:rPr>
                <w:rFonts w:ascii="Times New Roman" w:eastAsia="Times New Roman" w:hAnsi="Times New Roman" w:cs="Times New Roman"/>
                <w:kern w:val="0"/>
                <w:sz w:val="28"/>
                <w:szCs w:val="28"/>
                <w:lang w:eastAsia="en-GB"/>
                <w14:ligatures w14:val="none"/>
              </w:rPr>
            </w:pPr>
          </w:p>
        </w:tc>
        <w:tc>
          <w:tcPr>
            <w:tcW w:w="1443" w:type="dxa"/>
            <w:tcBorders>
              <w:top w:val="nil"/>
              <w:left w:val="nil"/>
              <w:bottom w:val="nil"/>
              <w:right w:val="nil"/>
            </w:tcBorders>
            <w:shd w:val="clear" w:color="auto" w:fill="auto"/>
            <w:noWrap/>
            <w:vAlign w:val="center"/>
            <w:hideMark/>
          </w:tcPr>
          <w:p w14:paraId="46A892C7" w14:textId="77777777" w:rsidR="007E112A" w:rsidRPr="001E5D8B" w:rsidRDefault="007E112A" w:rsidP="007E112A">
            <w:pPr>
              <w:spacing w:after="0" w:line="240" w:lineRule="auto"/>
              <w:rPr>
                <w:rFonts w:ascii="Times New Roman" w:eastAsia="Times New Roman" w:hAnsi="Times New Roman" w:cs="Times New Roman"/>
                <w:kern w:val="0"/>
                <w:sz w:val="28"/>
                <w:szCs w:val="28"/>
                <w:lang w:eastAsia="en-GB"/>
                <w14:ligatures w14:val="none"/>
              </w:rPr>
            </w:pPr>
          </w:p>
        </w:tc>
      </w:tr>
      <w:tr w:rsidR="007E112A" w:rsidRPr="001E5D8B" w14:paraId="607BA614" w14:textId="77777777" w:rsidTr="007E112A">
        <w:trPr>
          <w:trHeight w:val="300"/>
        </w:trPr>
        <w:tc>
          <w:tcPr>
            <w:tcW w:w="2398" w:type="dxa"/>
            <w:tcBorders>
              <w:top w:val="nil"/>
              <w:left w:val="nil"/>
              <w:bottom w:val="nil"/>
              <w:right w:val="nil"/>
            </w:tcBorders>
            <w:shd w:val="clear" w:color="auto" w:fill="auto"/>
            <w:noWrap/>
            <w:vAlign w:val="center"/>
            <w:hideMark/>
          </w:tcPr>
          <w:p w14:paraId="297E9C33" w14:textId="77777777" w:rsidR="007E112A" w:rsidRPr="001E5D8B" w:rsidRDefault="007E112A" w:rsidP="007E112A">
            <w:pPr>
              <w:spacing w:after="0" w:line="240" w:lineRule="auto"/>
              <w:rPr>
                <w:rFonts w:ascii="Aptos Narrow" w:eastAsia="Times New Roman" w:hAnsi="Aptos Narrow" w:cs="Times New Roman"/>
                <w:color w:val="000000"/>
                <w:kern w:val="0"/>
                <w:sz w:val="22"/>
                <w:szCs w:val="22"/>
                <w:lang w:eastAsia="en-GB"/>
                <w14:ligatures w14:val="none"/>
              </w:rPr>
            </w:pPr>
            <w:r w:rsidRPr="001E5D8B">
              <w:rPr>
                <w:rFonts w:ascii="Aptos Narrow" w:eastAsia="Times New Roman" w:hAnsi="Aptos Narrow" w:cs="Times New Roman"/>
                <w:color w:val="000000"/>
                <w:kern w:val="0"/>
                <w:sz w:val="22"/>
                <w:szCs w:val="22"/>
                <w:lang w:eastAsia="en-GB"/>
                <w14:ligatures w14:val="none"/>
              </w:rPr>
              <w:t>Current Liabilities</w:t>
            </w:r>
          </w:p>
        </w:tc>
        <w:tc>
          <w:tcPr>
            <w:tcW w:w="328" w:type="dxa"/>
            <w:tcBorders>
              <w:top w:val="nil"/>
              <w:left w:val="nil"/>
              <w:bottom w:val="nil"/>
              <w:right w:val="nil"/>
            </w:tcBorders>
            <w:shd w:val="clear" w:color="auto" w:fill="auto"/>
            <w:noWrap/>
            <w:vAlign w:val="center"/>
            <w:hideMark/>
          </w:tcPr>
          <w:p w14:paraId="793B209F" w14:textId="77777777" w:rsidR="007E112A" w:rsidRPr="001E5D8B" w:rsidRDefault="007E112A" w:rsidP="007E112A">
            <w:pPr>
              <w:spacing w:after="0" w:line="240" w:lineRule="auto"/>
              <w:rPr>
                <w:rFonts w:ascii="Aptos Narrow" w:eastAsia="Times New Roman" w:hAnsi="Aptos Narrow" w:cs="Times New Roman"/>
                <w:color w:val="000000"/>
                <w:kern w:val="0"/>
                <w:sz w:val="22"/>
                <w:szCs w:val="22"/>
                <w:lang w:eastAsia="en-GB"/>
                <w14:ligatures w14:val="none"/>
              </w:rPr>
            </w:pPr>
          </w:p>
        </w:tc>
        <w:tc>
          <w:tcPr>
            <w:tcW w:w="1395" w:type="dxa"/>
            <w:tcBorders>
              <w:top w:val="nil"/>
              <w:left w:val="nil"/>
              <w:bottom w:val="nil"/>
              <w:right w:val="nil"/>
            </w:tcBorders>
            <w:shd w:val="clear" w:color="auto" w:fill="auto"/>
            <w:noWrap/>
            <w:vAlign w:val="center"/>
            <w:hideMark/>
          </w:tcPr>
          <w:p w14:paraId="6C5F7AA1" w14:textId="77777777" w:rsidR="007E112A" w:rsidRPr="001E5D8B" w:rsidRDefault="007E112A" w:rsidP="007E112A">
            <w:pPr>
              <w:spacing w:after="0" w:line="240" w:lineRule="auto"/>
              <w:rPr>
                <w:rFonts w:ascii="Times New Roman" w:eastAsia="Times New Roman" w:hAnsi="Times New Roman" w:cs="Times New Roman"/>
                <w:kern w:val="0"/>
                <w:sz w:val="28"/>
                <w:szCs w:val="28"/>
                <w:lang w:eastAsia="en-GB"/>
                <w14:ligatures w14:val="none"/>
              </w:rPr>
            </w:pPr>
          </w:p>
        </w:tc>
        <w:tc>
          <w:tcPr>
            <w:tcW w:w="1833" w:type="dxa"/>
            <w:tcBorders>
              <w:top w:val="nil"/>
              <w:left w:val="nil"/>
              <w:bottom w:val="nil"/>
              <w:right w:val="nil"/>
            </w:tcBorders>
            <w:shd w:val="clear" w:color="auto" w:fill="auto"/>
            <w:noWrap/>
            <w:vAlign w:val="center"/>
            <w:hideMark/>
          </w:tcPr>
          <w:p w14:paraId="25F070E5" w14:textId="77777777" w:rsidR="007E112A" w:rsidRPr="001E5D8B" w:rsidRDefault="007E112A" w:rsidP="007E112A">
            <w:pPr>
              <w:spacing w:after="0" w:line="240" w:lineRule="auto"/>
              <w:rPr>
                <w:rFonts w:ascii="Times New Roman" w:eastAsia="Times New Roman" w:hAnsi="Times New Roman" w:cs="Times New Roman"/>
                <w:kern w:val="0"/>
                <w:sz w:val="28"/>
                <w:szCs w:val="28"/>
                <w:lang w:eastAsia="en-GB"/>
                <w14:ligatures w14:val="none"/>
              </w:rPr>
            </w:pPr>
          </w:p>
        </w:tc>
        <w:tc>
          <w:tcPr>
            <w:tcW w:w="1559" w:type="dxa"/>
            <w:tcBorders>
              <w:top w:val="nil"/>
              <w:left w:val="nil"/>
              <w:bottom w:val="nil"/>
              <w:right w:val="nil"/>
            </w:tcBorders>
            <w:shd w:val="clear" w:color="auto" w:fill="auto"/>
            <w:noWrap/>
            <w:vAlign w:val="center"/>
            <w:hideMark/>
          </w:tcPr>
          <w:p w14:paraId="1427C528" w14:textId="77777777" w:rsidR="007E112A" w:rsidRPr="001E5D8B" w:rsidRDefault="007E112A" w:rsidP="007E112A">
            <w:pPr>
              <w:spacing w:after="0" w:line="240" w:lineRule="auto"/>
              <w:rPr>
                <w:rFonts w:ascii="Times New Roman" w:eastAsia="Times New Roman" w:hAnsi="Times New Roman" w:cs="Times New Roman"/>
                <w:kern w:val="0"/>
                <w:sz w:val="28"/>
                <w:szCs w:val="28"/>
                <w:lang w:eastAsia="en-GB"/>
                <w14:ligatures w14:val="none"/>
              </w:rPr>
            </w:pPr>
          </w:p>
        </w:tc>
        <w:tc>
          <w:tcPr>
            <w:tcW w:w="1443" w:type="dxa"/>
            <w:tcBorders>
              <w:top w:val="nil"/>
              <w:left w:val="nil"/>
              <w:bottom w:val="nil"/>
              <w:right w:val="nil"/>
            </w:tcBorders>
            <w:shd w:val="clear" w:color="auto" w:fill="auto"/>
            <w:noWrap/>
            <w:vAlign w:val="center"/>
            <w:hideMark/>
          </w:tcPr>
          <w:p w14:paraId="54C33957" w14:textId="77777777" w:rsidR="007E112A" w:rsidRPr="001E5D8B" w:rsidRDefault="007E112A" w:rsidP="007E112A">
            <w:pPr>
              <w:spacing w:after="0" w:line="240" w:lineRule="auto"/>
              <w:rPr>
                <w:rFonts w:ascii="Times New Roman" w:eastAsia="Times New Roman" w:hAnsi="Times New Roman" w:cs="Times New Roman"/>
                <w:kern w:val="0"/>
                <w:sz w:val="28"/>
                <w:szCs w:val="28"/>
                <w:lang w:eastAsia="en-GB"/>
                <w14:ligatures w14:val="none"/>
              </w:rPr>
            </w:pPr>
          </w:p>
        </w:tc>
      </w:tr>
      <w:tr w:rsidR="007E112A" w:rsidRPr="001E5D8B" w14:paraId="34C7FB2A" w14:textId="77777777" w:rsidTr="007E112A">
        <w:trPr>
          <w:trHeight w:val="300"/>
        </w:trPr>
        <w:tc>
          <w:tcPr>
            <w:tcW w:w="2398" w:type="dxa"/>
            <w:tcBorders>
              <w:top w:val="nil"/>
              <w:left w:val="nil"/>
              <w:bottom w:val="nil"/>
              <w:right w:val="nil"/>
            </w:tcBorders>
            <w:shd w:val="clear" w:color="auto" w:fill="auto"/>
            <w:noWrap/>
            <w:vAlign w:val="center"/>
            <w:hideMark/>
          </w:tcPr>
          <w:p w14:paraId="029F478D" w14:textId="77777777" w:rsidR="007E112A" w:rsidRPr="001E5D8B" w:rsidRDefault="007E112A" w:rsidP="007E112A">
            <w:pPr>
              <w:spacing w:after="0" w:line="240" w:lineRule="auto"/>
              <w:rPr>
                <w:rFonts w:ascii="Aptos Narrow" w:eastAsia="Times New Roman" w:hAnsi="Aptos Narrow" w:cs="Times New Roman"/>
                <w:color w:val="000000"/>
                <w:kern w:val="0"/>
                <w:sz w:val="22"/>
                <w:szCs w:val="22"/>
                <w:lang w:eastAsia="en-GB"/>
                <w14:ligatures w14:val="none"/>
              </w:rPr>
            </w:pPr>
            <w:r w:rsidRPr="001E5D8B">
              <w:rPr>
                <w:rFonts w:ascii="Aptos Narrow" w:eastAsia="Times New Roman" w:hAnsi="Aptos Narrow" w:cs="Times New Roman"/>
                <w:color w:val="000000"/>
                <w:kern w:val="0"/>
                <w:sz w:val="22"/>
                <w:szCs w:val="22"/>
                <w:lang w:eastAsia="en-GB"/>
                <w14:ligatures w14:val="none"/>
              </w:rPr>
              <w:t xml:space="preserve">      Crossley Trust</w:t>
            </w:r>
          </w:p>
        </w:tc>
        <w:tc>
          <w:tcPr>
            <w:tcW w:w="328" w:type="dxa"/>
            <w:tcBorders>
              <w:top w:val="nil"/>
              <w:left w:val="nil"/>
              <w:bottom w:val="nil"/>
              <w:right w:val="nil"/>
            </w:tcBorders>
            <w:shd w:val="clear" w:color="auto" w:fill="auto"/>
            <w:noWrap/>
            <w:vAlign w:val="center"/>
            <w:hideMark/>
          </w:tcPr>
          <w:p w14:paraId="3388B07C" w14:textId="77777777" w:rsidR="007E112A" w:rsidRPr="001E5D8B" w:rsidRDefault="007E112A" w:rsidP="007E112A">
            <w:pPr>
              <w:spacing w:after="0" w:line="240" w:lineRule="auto"/>
              <w:rPr>
                <w:rFonts w:ascii="Aptos Narrow" w:eastAsia="Times New Roman" w:hAnsi="Aptos Narrow" w:cs="Times New Roman"/>
                <w:color w:val="000000"/>
                <w:kern w:val="0"/>
                <w:sz w:val="22"/>
                <w:szCs w:val="22"/>
                <w:lang w:eastAsia="en-GB"/>
                <w14:ligatures w14:val="none"/>
              </w:rPr>
            </w:pPr>
          </w:p>
        </w:tc>
        <w:tc>
          <w:tcPr>
            <w:tcW w:w="1395" w:type="dxa"/>
            <w:tcBorders>
              <w:top w:val="nil"/>
              <w:left w:val="nil"/>
              <w:bottom w:val="nil"/>
              <w:right w:val="nil"/>
            </w:tcBorders>
            <w:shd w:val="clear" w:color="auto" w:fill="auto"/>
            <w:noWrap/>
            <w:vAlign w:val="center"/>
            <w:hideMark/>
          </w:tcPr>
          <w:p w14:paraId="1DE74ABC" w14:textId="77777777" w:rsidR="007E112A" w:rsidRPr="001E5D8B" w:rsidRDefault="007E112A" w:rsidP="007E112A">
            <w:pPr>
              <w:spacing w:after="0" w:line="240" w:lineRule="auto"/>
              <w:jc w:val="right"/>
              <w:rPr>
                <w:rFonts w:ascii="Aptos Narrow" w:eastAsia="Times New Roman" w:hAnsi="Aptos Narrow" w:cs="Times New Roman"/>
                <w:color w:val="000000"/>
                <w:kern w:val="0"/>
                <w:sz w:val="22"/>
                <w:szCs w:val="22"/>
                <w:lang w:eastAsia="en-GB"/>
                <w14:ligatures w14:val="none"/>
              </w:rPr>
            </w:pPr>
            <w:r w:rsidRPr="001E5D8B">
              <w:rPr>
                <w:rFonts w:ascii="Aptos Narrow" w:eastAsia="Times New Roman" w:hAnsi="Aptos Narrow" w:cs="Times New Roman"/>
                <w:color w:val="000000"/>
                <w:kern w:val="0"/>
                <w:sz w:val="22"/>
                <w:szCs w:val="22"/>
                <w:lang w:eastAsia="en-GB"/>
                <w14:ligatures w14:val="none"/>
              </w:rPr>
              <w:t>1043</w:t>
            </w:r>
          </w:p>
        </w:tc>
        <w:tc>
          <w:tcPr>
            <w:tcW w:w="1833" w:type="dxa"/>
            <w:tcBorders>
              <w:top w:val="nil"/>
              <w:left w:val="nil"/>
              <w:bottom w:val="nil"/>
              <w:right w:val="nil"/>
            </w:tcBorders>
            <w:shd w:val="clear" w:color="auto" w:fill="auto"/>
            <w:noWrap/>
            <w:vAlign w:val="center"/>
            <w:hideMark/>
          </w:tcPr>
          <w:p w14:paraId="4D2AD5EE" w14:textId="77777777" w:rsidR="007E112A" w:rsidRPr="001E5D8B" w:rsidRDefault="007E112A" w:rsidP="007E112A">
            <w:pPr>
              <w:spacing w:after="0" w:line="240" w:lineRule="auto"/>
              <w:jc w:val="right"/>
              <w:rPr>
                <w:rFonts w:ascii="Aptos Narrow" w:eastAsia="Times New Roman" w:hAnsi="Aptos Narrow" w:cs="Times New Roman"/>
                <w:color w:val="000000"/>
                <w:kern w:val="0"/>
                <w:sz w:val="22"/>
                <w:szCs w:val="22"/>
                <w:lang w:eastAsia="en-GB"/>
                <w14:ligatures w14:val="none"/>
              </w:rPr>
            </w:pPr>
          </w:p>
        </w:tc>
        <w:tc>
          <w:tcPr>
            <w:tcW w:w="1559" w:type="dxa"/>
            <w:tcBorders>
              <w:top w:val="nil"/>
              <w:left w:val="nil"/>
              <w:bottom w:val="nil"/>
              <w:right w:val="nil"/>
            </w:tcBorders>
            <w:shd w:val="clear" w:color="auto" w:fill="auto"/>
            <w:noWrap/>
            <w:vAlign w:val="center"/>
            <w:hideMark/>
          </w:tcPr>
          <w:p w14:paraId="7F5DD7CF" w14:textId="77777777" w:rsidR="007E112A" w:rsidRPr="001E5D8B" w:rsidRDefault="007E112A" w:rsidP="007E112A">
            <w:pPr>
              <w:spacing w:after="0" w:line="240" w:lineRule="auto"/>
              <w:jc w:val="right"/>
              <w:rPr>
                <w:rFonts w:ascii="Aptos Narrow" w:eastAsia="Times New Roman" w:hAnsi="Aptos Narrow" w:cs="Times New Roman"/>
                <w:color w:val="000000"/>
                <w:kern w:val="0"/>
                <w:sz w:val="22"/>
                <w:szCs w:val="22"/>
                <w:lang w:eastAsia="en-GB"/>
                <w14:ligatures w14:val="none"/>
              </w:rPr>
            </w:pPr>
            <w:r w:rsidRPr="001E5D8B">
              <w:rPr>
                <w:rFonts w:ascii="Aptos Narrow" w:eastAsia="Times New Roman" w:hAnsi="Aptos Narrow" w:cs="Times New Roman"/>
                <w:color w:val="000000"/>
                <w:kern w:val="0"/>
                <w:sz w:val="22"/>
                <w:szCs w:val="22"/>
                <w:lang w:eastAsia="en-GB"/>
                <w14:ligatures w14:val="none"/>
              </w:rPr>
              <w:t>1043</w:t>
            </w:r>
          </w:p>
        </w:tc>
        <w:tc>
          <w:tcPr>
            <w:tcW w:w="1443" w:type="dxa"/>
            <w:tcBorders>
              <w:top w:val="nil"/>
              <w:left w:val="nil"/>
              <w:bottom w:val="nil"/>
              <w:right w:val="nil"/>
            </w:tcBorders>
            <w:shd w:val="clear" w:color="auto" w:fill="auto"/>
            <w:noWrap/>
            <w:vAlign w:val="center"/>
            <w:hideMark/>
          </w:tcPr>
          <w:p w14:paraId="4E2D23EC" w14:textId="77777777" w:rsidR="007E112A" w:rsidRPr="001E5D8B" w:rsidRDefault="007E112A" w:rsidP="007E112A">
            <w:pPr>
              <w:spacing w:after="0" w:line="240" w:lineRule="auto"/>
              <w:jc w:val="right"/>
              <w:rPr>
                <w:rFonts w:ascii="Aptos Narrow" w:eastAsia="Times New Roman" w:hAnsi="Aptos Narrow" w:cs="Times New Roman"/>
                <w:color w:val="000000"/>
                <w:kern w:val="0"/>
                <w:sz w:val="22"/>
                <w:szCs w:val="22"/>
                <w:lang w:eastAsia="en-GB"/>
                <w14:ligatures w14:val="none"/>
              </w:rPr>
            </w:pPr>
          </w:p>
        </w:tc>
      </w:tr>
      <w:tr w:rsidR="007E112A" w:rsidRPr="001E5D8B" w14:paraId="7E606F10" w14:textId="77777777" w:rsidTr="007E112A">
        <w:trPr>
          <w:trHeight w:val="300"/>
        </w:trPr>
        <w:tc>
          <w:tcPr>
            <w:tcW w:w="2398" w:type="dxa"/>
            <w:tcBorders>
              <w:top w:val="nil"/>
              <w:left w:val="nil"/>
              <w:bottom w:val="nil"/>
              <w:right w:val="nil"/>
            </w:tcBorders>
            <w:shd w:val="clear" w:color="auto" w:fill="auto"/>
            <w:noWrap/>
            <w:vAlign w:val="center"/>
            <w:hideMark/>
          </w:tcPr>
          <w:p w14:paraId="76FB3958" w14:textId="77777777" w:rsidR="007E112A" w:rsidRPr="001E5D8B" w:rsidRDefault="007E112A" w:rsidP="007E112A">
            <w:pPr>
              <w:spacing w:after="0" w:line="240" w:lineRule="auto"/>
              <w:rPr>
                <w:rFonts w:ascii="Aptos Narrow" w:eastAsia="Times New Roman" w:hAnsi="Aptos Narrow" w:cs="Times New Roman"/>
                <w:color w:val="000000"/>
                <w:kern w:val="0"/>
                <w:sz w:val="22"/>
                <w:szCs w:val="22"/>
                <w:lang w:eastAsia="en-GB"/>
                <w14:ligatures w14:val="none"/>
              </w:rPr>
            </w:pPr>
            <w:r w:rsidRPr="001E5D8B">
              <w:rPr>
                <w:rFonts w:ascii="Aptos Narrow" w:eastAsia="Times New Roman" w:hAnsi="Aptos Narrow" w:cs="Times New Roman"/>
                <w:color w:val="000000"/>
                <w:kern w:val="0"/>
                <w:sz w:val="22"/>
                <w:szCs w:val="22"/>
                <w:lang w:eastAsia="en-GB"/>
                <w14:ligatures w14:val="none"/>
              </w:rPr>
              <w:t xml:space="preserve">      Creditors &amp; Accruals</w:t>
            </w:r>
          </w:p>
        </w:tc>
        <w:tc>
          <w:tcPr>
            <w:tcW w:w="328" w:type="dxa"/>
            <w:tcBorders>
              <w:top w:val="nil"/>
              <w:left w:val="nil"/>
              <w:bottom w:val="nil"/>
              <w:right w:val="nil"/>
            </w:tcBorders>
            <w:shd w:val="clear" w:color="auto" w:fill="auto"/>
            <w:noWrap/>
            <w:vAlign w:val="center"/>
            <w:hideMark/>
          </w:tcPr>
          <w:p w14:paraId="1ED3E2ED" w14:textId="77777777" w:rsidR="007E112A" w:rsidRPr="001E5D8B" w:rsidRDefault="007E112A" w:rsidP="007E112A">
            <w:pPr>
              <w:spacing w:after="0" w:line="240" w:lineRule="auto"/>
              <w:rPr>
                <w:rFonts w:ascii="Aptos Narrow" w:eastAsia="Times New Roman" w:hAnsi="Aptos Narrow" w:cs="Times New Roman"/>
                <w:color w:val="000000"/>
                <w:kern w:val="0"/>
                <w:sz w:val="22"/>
                <w:szCs w:val="22"/>
                <w:lang w:eastAsia="en-GB"/>
                <w14:ligatures w14:val="none"/>
              </w:rPr>
            </w:pPr>
          </w:p>
        </w:tc>
        <w:tc>
          <w:tcPr>
            <w:tcW w:w="1395" w:type="dxa"/>
            <w:tcBorders>
              <w:top w:val="nil"/>
              <w:left w:val="nil"/>
              <w:bottom w:val="nil"/>
              <w:right w:val="nil"/>
            </w:tcBorders>
            <w:shd w:val="clear" w:color="auto" w:fill="auto"/>
            <w:noWrap/>
            <w:vAlign w:val="center"/>
            <w:hideMark/>
          </w:tcPr>
          <w:p w14:paraId="41B55E9C" w14:textId="77777777" w:rsidR="007E112A" w:rsidRPr="001E5D8B" w:rsidRDefault="007E112A" w:rsidP="007E112A">
            <w:pPr>
              <w:spacing w:after="0" w:line="240" w:lineRule="auto"/>
              <w:jc w:val="right"/>
              <w:rPr>
                <w:rFonts w:ascii="Aptos Narrow" w:eastAsia="Times New Roman" w:hAnsi="Aptos Narrow" w:cs="Times New Roman"/>
                <w:color w:val="000000"/>
                <w:kern w:val="0"/>
                <w:sz w:val="22"/>
                <w:szCs w:val="22"/>
                <w:lang w:eastAsia="en-GB"/>
                <w14:ligatures w14:val="none"/>
              </w:rPr>
            </w:pPr>
            <w:r w:rsidRPr="001E5D8B">
              <w:rPr>
                <w:rFonts w:ascii="Aptos Narrow" w:eastAsia="Times New Roman" w:hAnsi="Aptos Narrow" w:cs="Times New Roman"/>
                <w:color w:val="000000"/>
                <w:kern w:val="0"/>
                <w:sz w:val="22"/>
                <w:szCs w:val="22"/>
                <w:lang w:eastAsia="en-GB"/>
                <w14:ligatures w14:val="none"/>
              </w:rPr>
              <w:t>441</w:t>
            </w:r>
          </w:p>
        </w:tc>
        <w:tc>
          <w:tcPr>
            <w:tcW w:w="1833" w:type="dxa"/>
            <w:tcBorders>
              <w:top w:val="nil"/>
              <w:left w:val="nil"/>
              <w:bottom w:val="nil"/>
              <w:right w:val="nil"/>
            </w:tcBorders>
            <w:shd w:val="clear" w:color="auto" w:fill="auto"/>
            <w:noWrap/>
            <w:vAlign w:val="center"/>
            <w:hideMark/>
          </w:tcPr>
          <w:p w14:paraId="65FB6F92" w14:textId="77777777" w:rsidR="007E112A" w:rsidRPr="001E5D8B" w:rsidRDefault="007E112A" w:rsidP="007E112A">
            <w:pPr>
              <w:spacing w:after="0" w:line="240" w:lineRule="auto"/>
              <w:jc w:val="right"/>
              <w:rPr>
                <w:rFonts w:ascii="Aptos Narrow" w:eastAsia="Times New Roman" w:hAnsi="Aptos Narrow" w:cs="Times New Roman"/>
                <w:color w:val="000000"/>
                <w:kern w:val="0"/>
                <w:sz w:val="22"/>
                <w:szCs w:val="22"/>
                <w:lang w:eastAsia="en-GB"/>
                <w14:ligatures w14:val="none"/>
              </w:rPr>
            </w:pPr>
          </w:p>
        </w:tc>
        <w:tc>
          <w:tcPr>
            <w:tcW w:w="1559" w:type="dxa"/>
            <w:tcBorders>
              <w:top w:val="nil"/>
              <w:left w:val="nil"/>
              <w:bottom w:val="nil"/>
              <w:right w:val="nil"/>
            </w:tcBorders>
            <w:shd w:val="clear" w:color="auto" w:fill="auto"/>
            <w:noWrap/>
            <w:vAlign w:val="center"/>
            <w:hideMark/>
          </w:tcPr>
          <w:p w14:paraId="79F41944" w14:textId="77777777" w:rsidR="007E112A" w:rsidRPr="001E5D8B" w:rsidRDefault="007E112A" w:rsidP="007E112A">
            <w:pPr>
              <w:spacing w:after="0" w:line="240" w:lineRule="auto"/>
              <w:jc w:val="right"/>
              <w:rPr>
                <w:rFonts w:ascii="Aptos Narrow" w:eastAsia="Times New Roman" w:hAnsi="Aptos Narrow" w:cs="Times New Roman"/>
                <w:color w:val="000000"/>
                <w:kern w:val="0"/>
                <w:sz w:val="22"/>
                <w:szCs w:val="22"/>
                <w:lang w:eastAsia="en-GB"/>
                <w14:ligatures w14:val="none"/>
              </w:rPr>
            </w:pPr>
            <w:r w:rsidRPr="001E5D8B">
              <w:rPr>
                <w:rFonts w:ascii="Aptos Narrow" w:eastAsia="Times New Roman" w:hAnsi="Aptos Narrow" w:cs="Times New Roman"/>
                <w:color w:val="000000"/>
                <w:kern w:val="0"/>
                <w:sz w:val="22"/>
                <w:szCs w:val="22"/>
                <w:lang w:eastAsia="en-GB"/>
                <w14:ligatures w14:val="none"/>
              </w:rPr>
              <w:t>1272</w:t>
            </w:r>
          </w:p>
        </w:tc>
        <w:tc>
          <w:tcPr>
            <w:tcW w:w="1443" w:type="dxa"/>
            <w:tcBorders>
              <w:top w:val="nil"/>
              <w:left w:val="nil"/>
              <w:bottom w:val="nil"/>
              <w:right w:val="nil"/>
            </w:tcBorders>
            <w:shd w:val="clear" w:color="auto" w:fill="auto"/>
            <w:noWrap/>
            <w:vAlign w:val="center"/>
            <w:hideMark/>
          </w:tcPr>
          <w:p w14:paraId="247A2EC1" w14:textId="77777777" w:rsidR="007E112A" w:rsidRPr="001E5D8B" w:rsidRDefault="007E112A" w:rsidP="007E112A">
            <w:pPr>
              <w:spacing w:after="0" w:line="240" w:lineRule="auto"/>
              <w:jc w:val="right"/>
              <w:rPr>
                <w:rFonts w:ascii="Aptos Narrow" w:eastAsia="Times New Roman" w:hAnsi="Aptos Narrow" w:cs="Times New Roman"/>
                <w:color w:val="000000"/>
                <w:kern w:val="0"/>
                <w:sz w:val="22"/>
                <w:szCs w:val="22"/>
                <w:lang w:eastAsia="en-GB"/>
                <w14:ligatures w14:val="none"/>
              </w:rPr>
            </w:pPr>
          </w:p>
        </w:tc>
      </w:tr>
      <w:tr w:rsidR="007E112A" w:rsidRPr="001E5D8B" w14:paraId="34F79BDE" w14:textId="77777777" w:rsidTr="007E112A">
        <w:trPr>
          <w:trHeight w:val="300"/>
        </w:trPr>
        <w:tc>
          <w:tcPr>
            <w:tcW w:w="2398" w:type="dxa"/>
            <w:tcBorders>
              <w:top w:val="nil"/>
              <w:left w:val="nil"/>
              <w:bottom w:val="nil"/>
              <w:right w:val="nil"/>
            </w:tcBorders>
            <w:shd w:val="clear" w:color="auto" w:fill="auto"/>
            <w:noWrap/>
            <w:vAlign w:val="center"/>
            <w:hideMark/>
          </w:tcPr>
          <w:p w14:paraId="5491A78E" w14:textId="77777777" w:rsidR="007E112A" w:rsidRPr="001E5D8B" w:rsidRDefault="007E112A" w:rsidP="007E112A">
            <w:pPr>
              <w:spacing w:after="0" w:line="240" w:lineRule="auto"/>
              <w:rPr>
                <w:rFonts w:ascii="Times New Roman" w:eastAsia="Times New Roman" w:hAnsi="Times New Roman" w:cs="Times New Roman"/>
                <w:kern w:val="0"/>
                <w:sz w:val="28"/>
                <w:szCs w:val="28"/>
                <w:lang w:eastAsia="en-GB"/>
                <w14:ligatures w14:val="none"/>
              </w:rPr>
            </w:pPr>
          </w:p>
        </w:tc>
        <w:tc>
          <w:tcPr>
            <w:tcW w:w="328" w:type="dxa"/>
            <w:tcBorders>
              <w:top w:val="nil"/>
              <w:left w:val="nil"/>
              <w:bottom w:val="nil"/>
              <w:right w:val="nil"/>
            </w:tcBorders>
            <w:shd w:val="clear" w:color="auto" w:fill="auto"/>
            <w:noWrap/>
            <w:vAlign w:val="center"/>
            <w:hideMark/>
          </w:tcPr>
          <w:p w14:paraId="72D5DE68" w14:textId="77777777" w:rsidR="007E112A" w:rsidRPr="001E5D8B" w:rsidRDefault="007E112A" w:rsidP="007E112A">
            <w:pPr>
              <w:spacing w:after="0" w:line="240" w:lineRule="auto"/>
              <w:rPr>
                <w:rFonts w:ascii="Times New Roman" w:eastAsia="Times New Roman" w:hAnsi="Times New Roman" w:cs="Times New Roman"/>
                <w:kern w:val="0"/>
                <w:sz w:val="28"/>
                <w:szCs w:val="28"/>
                <w:lang w:eastAsia="en-GB"/>
                <w14:ligatures w14:val="none"/>
              </w:rPr>
            </w:pPr>
          </w:p>
        </w:tc>
        <w:tc>
          <w:tcPr>
            <w:tcW w:w="1395" w:type="dxa"/>
            <w:tcBorders>
              <w:top w:val="nil"/>
              <w:left w:val="nil"/>
              <w:bottom w:val="single" w:sz="4" w:space="0" w:color="auto"/>
              <w:right w:val="nil"/>
            </w:tcBorders>
            <w:shd w:val="clear" w:color="auto" w:fill="auto"/>
            <w:noWrap/>
            <w:vAlign w:val="center"/>
            <w:hideMark/>
          </w:tcPr>
          <w:p w14:paraId="11C2243C" w14:textId="77777777" w:rsidR="007E112A" w:rsidRPr="001E5D8B" w:rsidRDefault="007E112A" w:rsidP="007E112A">
            <w:pPr>
              <w:spacing w:after="0" w:line="240" w:lineRule="auto"/>
              <w:rPr>
                <w:rFonts w:ascii="Aptos Narrow" w:eastAsia="Times New Roman" w:hAnsi="Aptos Narrow" w:cs="Times New Roman"/>
                <w:color w:val="000000"/>
                <w:kern w:val="0"/>
                <w:sz w:val="22"/>
                <w:szCs w:val="22"/>
                <w:lang w:eastAsia="en-GB"/>
                <w14:ligatures w14:val="none"/>
              </w:rPr>
            </w:pPr>
            <w:r w:rsidRPr="001E5D8B">
              <w:rPr>
                <w:rFonts w:ascii="Aptos Narrow" w:eastAsia="Times New Roman" w:hAnsi="Aptos Narrow" w:cs="Times New Roman"/>
                <w:color w:val="000000"/>
                <w:kern w:val="0"/>
                <w:sz w:val="22"/>
                <w:szCs w:val="22"/>
                <w:lang w:eastAsia="en-GB"/>
                <w14:ligatures w14:val="none"/>
              </w:rPr>
              <w:t> </w:t>
            </w:r>
          </w:p>
        </w:tc>
        <w:tc>
          <w:tcPr>
            <w:tcW w:w="1833" w:type="dxa"/>
            <w:tcBorders>
              <w:top w:val="nil"/>
              <w:left w:val="nil"/>
              <w:bottom w:val="nil"/>
              <w:right w:val="nil"/>
            </w:tcBorders>
            <w:shd w:val="clear" w:color="auto" w:fill="auto"/>
            <w:noWrap/>
            <w:vAlign w:val="center"/>
            <w:hideMark/>
          </w:tcPr>
          <w:p w14:paraId="5FF4CD5D" w14:textId="77777777" w:rsidR="007E112A" w:rsidRPr="001E5D8B" w:rsidRDefault="007E112A" w:rsidP="007E112A">
            <w:pPr>
              <w:spacing w:after="0" w:line="240" w:lineRule="auto"/>
              <w:jc w:val="right"/>
              <w:rPr>
                <w:rFonts w:ascii="Aptos Narrow" w:eastAsia="Times New Roman" w:hAnsi="Aptos Narrow" w:cs="Times New Roman"/>
                <w:color w:val="000000"/>
                <w:kern w:val="0"/>
                <w:sz w:val="22"/>
                <w:szCs w:val="22"/>
                <w:lang w:eastAsia="en-GB"/>
                <w14:ligatures w14:val="none"/>
              </w:rPr>
            </w:pPr>
            <w:r w:rsidRPr="001E5D8B">
              <w:rPr>
                <w:rFonts w:ascii="Aptos Narrow" w:eastAsia="Times New Roman" w:hAnsi="Aptos Narrow" w:cs="Times New Roman"/>
                <w:color w:val="000000"/>
                <w:kern w:val="0"/>
                <w:sz w:val="22"/>
                <w:szCs w:val="22"/>
                <w:lang w:eastAsia="en-GB"/>
                <w14:ligatures w14:val="none"/>
              </w:rPr>
              <w:t>1484</w:t>
            </w:r>
          </w:p>
        </w:tc>
        <w:tc>
          <w:tcPr>
            <w:tcW w:w="1559" w:type="dxa"/>
            <w:tcBorders>
              <w:top w:val="nil"/>
              <w:left w:val="nil"/>
              <w:bottom w:val="single" w:sz="4" w:space="0" w:color="auto"/>
              <w:right w:val="nil"/>
            </w:tcBorders>
            <w:shd w:val="clear" w:color="auto" w:fill="auto"/>
            <w:noWrap/>
            <w:vAlign w:val="center"/>
            <w:hideMark/>
          </w:tcPr>
          <w:p w14:paraId="4D775222" w14:textId="77777777" w:rsidR="007E112A" w:rsidRPr="001E5D8B" w:rsidRDefault="007E112A" w:rsidP="007E112A">
            <w:pPr>
              <w:spacing w:after="0" w:line="240" w:lineRule="auto"/>
              <w:rPr>
                <w:rFonts w:ascii="Aptos Narrow" w:eastAsia="Times New Roman" w:hAnsi="Aptos Narrow" w:cs="Times New Roman"/>
                <w:color w:val="000000"/>
                <w:kern w:val="0"/>
                <w:sz w:val="22"/>
                <w:szCs w:val="22"/>
                <w:lang w:eastAsia="en-GB"/>
                <w14:ligatures w14:val="none"/>
              </w:rPr>
            </w:pPr>
            <w:r w:rsidRPr="001E5D8B">
              <w:rPr>
                <w:rFonts w:ascii="Aptos Narrow" w:eastAsia="Times New Roman" w:hAnsi="Aptos Narrow" w:cs="Times New Roman"/>
                <w:color w:val="000000"/>
                <w:kern w:val="0"/>
                <w:sz w:val="22"/>
                <w:szCs w:val="22"/>
                <w:lang w:eastAsia="en-GB"/>
                <w14:ligatures w14:val="none"/>
              </w:rPr>
              <w:t> </w:t>
            </w:r>
          </w:p>
        </w:tc>
        <w:tc>
          <w:tcPr>
            <w:tcW w:w="1443" w:type="dxa"/>
            <w:tcBorders>
              <w:top w:val="nil"/>
              <w:left w:val="nil"/>
              <w:bottom w:val="nil"/>
              <w:right w:val="nil"/>
            </w:tcBorders>
            <w:shd w:val="clear" w:color="auto" w:fill="auto"/>
            <w:noWrap/>
            <w:vAlign w:val="center"/>
            <w:hideMark/>
          </w:tcPr>
          <w:p w14:paraId="7596CB06" w14:textId="77777777" w:rsidR="007E112A" w:rsidRPr="001E5D8B" w:rsidRDefault="007E112A" w:rsidP="007E112A">
            <w:pPr>
              <w:spacing w:after="0" w:line="240" w:lineRule="auto"/>
              <w:jc w:val="right"/>
              <w:rPr>
                <w:rFonts w:ascii="Aptos Narrow" w:eastAsia="Times New Roman" w:hAnsi="Aptos Narrow" w:cs="Times New Roman"/>
                <w:color w:val="000000"/>
                <w:kern w:val="0"/>
                <w:sz w:val="22"/>
                <w:szCs w:val="22"/>
                <w:lang w:eastAsia="en-GB"/>
                <w14:ligatures w14:val="none"/>
              </w:rPr>
            </w:pPr>
            <w:r w:rsidRPr="001E5D8B">
              <w:rPr>
                <w:rFonts w:ascii="Aptos Narrow" w:eastAsia="Times New Roman" w:hAnsi="Aptos Narrow" w:cs="Times New Roman"/>
                <w:color w:val="000000"/>
                <w:kern w:val="0"/>
                <w:sz w:val="22"/>
                <w:szCs w:val="22"/>
                <w:lang w:eastAsia="en-GB"/>
                <w14:ligatures w14:val="none"/>
              </w:rPr>
              <w:t>2315</w:t>
            </w:r>
          </w:p>
        </w:tc>
      </w:tr>
      <w:tr w:rsidR="007E112A" w:rsidRPr="001E5D8B" w14:paraId="44833336" w14:textId="77777777" w:rsidTr="007E112A">
        <w:trPr>
          <w:trHeight w:val="180"/>
        </w:trPr>
        <w:tc>
          <w:tcPr>
            <w:tcW w:w="2398" w:type="dxa"/>
            <w:tcBorders>
              <w:top w:val="nil"/>
              <w:left w:val="nil"/>
              <w:bottom w:val="nil"/>
              <w:right w:val="nil"/>
            </w:tcBorders>
            <w:shd w:val="clear" w:color="auto" w:fill="auto"/>
            <w:noWrap/>
            <w:vAlign w:val="center"/>
            <w:hideMark/>
          </w:tcPr>
          <w:p w14:paraId="1A2362B3" w14:textId="77777777" w:rsidR="007E112A" w:rsidRPr="001E5D8B" w:rsidRDefault="007E112A" w:rsidP="007E112A">
            <w:pPr>
              <w:spacing w:after="0" w:line="240" w:lineRule="auto"/>
              <w:jc w:val="right"/>
              <w:rPr>
                <w:rFonts w:ascii="Aptos Narrow" w:eastAsia="Times New Roman" w:hAnsi="Aptos Narrow" w:cs="Times New Roman"/>
                <w:color w:val="000000"/>
                <w:kern w:val="0"/>
                <w:sz w:val="22"/>
                <w:szCs w:val="22"/>
                <w:lang w:eastAsia="en-GB"/>
                <w14:ligatures w14:val="none"/>
              </w:rPr>
            </w:pPr>
          </w:p>
        </w:tc>
        <w:tc>
          <w:tcPr>
            <w:tcW w:w="328" w:type="dxa"/>
            <w:tcBorders>
              <w:top w:val="nil"/>
              <w:left w:val="nil"/>
              <w:bottom w:val="nil"/>
              <w:right w:val="nil"/>
            </w:tcBorders>
            <w:shd w:val="clear" w:color="auto" w:fill="auto"/>
            <w:noWrap/>
            <w:vAlign w:val="center"/>
            <w:hideMark/>
          </w:tcPr>
          <w:p w14:paraId="5A8E38B4" w14:textId="77777777" w:rsidR="007E112A" w:rsidRPr="001E5D8B" w:rsidRDefault="007E112A" w:rsidP="007E112A">
            <w:pPr>
              <w:spacing w:after="0" w:line="240" w:lineRule="auto"/>
              <w:rPr>
                <w:rFonts w:ascii="Times New Roman" w:eastAsia="Times New Roman" w:hAnsi="Times New Roman" w:cs="Times New Roman"/>
                <w:kern w:val="0"/>
                <w:sz w:val="28"/>
                <w:szCs w:val="28"/>
                <w:lang w:eastAsia="en-GB"/>
                <w14:ligatures w14:val="none"/>
              </w:rPr>
            </w:pPr>
          </w:p>
        </w:tc>
        <w:tc>
          <w:tcPr>
            <w:tcW w:w="1395" w:type="dxa"/>
            <w:tcBorders>
              <w:top w:val="nil"/>
              <w:left w:val="nil"/>
              <w:bottom w:val="nil"/>
              <w:right w:val="nil"/>
            </w:tcBorders>
            <w:shd w:val="clear" w:color="auto" w:fill="auto"/>
            <w:noWrap/>
            <w:vAlign w:val="center"/>
            <w:hideMark/>
          </w:tcPr>
          <w:p w14:paraId="1D223CC4" w14:textId="77777777" w:rsidR="007E112A" w:rsidRPr="001E5D8B" w:rsidRDefault="007E112A" w:rsidP="007E112A">
            <w:pPr>
              <w:spacing w:after="0" w:line="240" w:lineRule="auto"/>
              <w:rPr>
                <w:rFonts w:ascii="Times New Roman" w:eastAsia="Times New Roman" w:hAnsi="Times New Roman" w:cs="Times New Roman"/>
                <w:kern w:val="0"/>
                <w:sz w:val="28"/>
                <w:szCs w:val="28"/>
                <w:lang w:eastAsia="en-GB"/>
                <w14:ligatures w14:val="none"/>
              </w:rPr>
            </w:pPr>
          </w:p>
        </w:tc>
        <w:tc>
          <w:tcPr>
            <w:tcW w:w="1833" w:type="dxa"/>
            <w:tcBorders>
              <w:top w:val="nil"/>
              <w:left w:val="nil"/>
              <w:bottom w:val="nil"/>
              <w:right w:val="nil"/>
            </w:tcBorders>
            <w:shd w:val="clear" w:color="auto" w:fill="auto"/>
            <w:noWrap/>
            <w:vAlign w:val="center"/>
            <w:hideMark/>
          </w:tcPr>
          <w:p w14:paraId="4581E9D8" w14:textId="77777777" w:rsidR="007E112A" w:rsidRPr="001E5D8B" w:rsidRDefault="007E112A" w:rsidP="007E112A">
            <w:pPr>
              <w:spacing w:after="0" w:line="240" w:lineRule="auto"/>
              <w:rPr>
                <w:rFonts w:ascii="Times New Roman" w:eastAsia="Times New Roman" w:hAnsi="Times New Roman" w:cs="Times New Roman"/>
                <w:kern w:val="0"/>
                <w:sz w:val="28"/>
                <w:szCs w:val="28"/>
                <w:lang w:eastAsia="en-GB"/>
                <w14:ligatures w14:val="none"/>
              </w:rPr>
            </w:pPr>
          </w:p>
        </w:tc>
        <w:tc>
          <w:tcPr>
            <w:tcW w:w="1559" w:type="dxa"/>
            <w:tcBorders>
              <w:top w:val="nil"/>
              <w:left w:val="nil"/>
              <w:bottom w:val="nil"/>
              <w:right w:val="nil"/>
            </w:tcBorders>
            <w:shd w:val="clear" w:color="auto" w:fill="auto"/>
            <w:noWrap/>
            <w:vAlign w:val="center"/>
            <w:hideMark/>
          </w:tcPr>
          <w:p w14:paraId="23F4D79E" w14:textId="77777777" w:rsidR="007E112A" w:rsidRPr="001E5D8B" w:rsidRDefault="007E112A" w:rsidP="007E112A">
            <w:pPr>
              <w:spacing w:after="0" w:line="240" w:lineRule="auto"/>
              <w:rPr>
                <w:rFonts w:ascii="Times New Roman" w:eastAsia="Times New Roman" w:hAnsi="Times New Roman" w:cs="Times New Roman"/>
                <w:kern w:val="0"/>
                <w:sz w:val="28"/>
                <w:szCs w:val="28"/>
                <w:lang w:eastAsia="en-GB"/>
                <w14:ligatures w14:val="none"/>
              </w:rPr>
            </w:pPr>
          </w:p>
        </w:tc>
        <w:tc>
          <w:tcPr>
            <w:tcW w:w="1443" w:type="dxa"/>
            <w:tcBorders>
              <w:top w:val="nil"/>
              <w:left w:val="nil"/>
              <w:bottom w:val="nil"/>
              <w:right w:val="nil"/>
            </w:tcBorders>
            <w:shd w:val="clear" w:color="auto" w:fill="auto"/>
            <w:noWrap/>
            <w:vAlign w:val="center"/>
            <w:hideMark/>
          </w:tcPr>
          <w:p w14:paraId="03007B34" w14:textId="77777777" w:rsidR="007E112A" w:rsidRPr="001E5D8B" w:rsidRDefault="007E112A" w:rsidP="007E112A">
            <w:pPr>
              <w:spacing w:after="0" w:line="240" w:lineRule="auto"/>
              <w:rPr>
                <w:rFonts w:ascii="Times New Roman" w:eastAsia="Times New Roman" w:hAnsi="Times New Roman" w:cs="Times New Roman"/>
                <w:kern w:val="0"/>
                <w:sz w:val="28"/>
                <w:szCs w:val="28"/>
                <w:lang w:eastAsia="en-GB"/>
                <w14:ligatures w14:val="none"/>
              </w:rPr>
            </w:pPr>
          </w:p>
        </w:tc>
      </w:tr>
      <w:tr w:rsidR="007E112A" w:rsidRPr="001E5D8B" w14:paraId="4BEA56EA" w14:textId="77777777" w:rsidTr="007E112A">
        <w:trPr>
          <w:trHeight w:val="150"/>
        </w:trPr>
        <w:tc>
          <w:tcPr>
            <w:tcW w:w="2398" w:type="dxa"/>
            <w:tcBorders>
              <w:top w:val="nil"/>
              <w:left w:val="nil"/>
              <w:bottom w:val="nil"/>
              <w:right w:val="nil"/>
            </w:tcBorders>
            <w:shd w:val="clear" w:color="auto" w:fill="auto"/>
            <w:noWrap/>
            <w:vAlign w:val="center"/>
            <w:hideMark/>
          </w:tcPr>
          <w:p w14:paraId="785076BB" w14:textId="77777777" w:rsidR="007E112A" w:rsidRPr="001E5D8B" w:rsidRDefault="007E112A" w:rsidP="007E112A">
            <w:pPr>
              <w:spacing w:after="0" w:line="240" w:lineRule="auto"/>
              <w:rPr>
                <w:rFonts w:ascii="Times New Roman" w:eastAsia="Times New Roman" w:hAnsi="Times New Roman" w:cs="Times New Roman"/>
                <w:kern w:val="0"/>
                <w:sz w:val="28"/>
                <w:szCs w:val="28"/>
                <w:lang w:eastAsia="en-GB"/>
                <w14:ligatures w14:val="none"/>
              </w:rPr>
            </w:pPr>
          </w:p>
        </w:tc>
        <w:tc>
          <w:tcPr>
            <w:tcW w:w="328" w:type="dxa"/>
            <w:tcBorders>
              <w:top w:val="nil"/>
              <w:left w:val="nil"/>
              <w:bottom w:val="nil"/>
              <w:right w:val="nil"/>
            </w:tcBorders>
            <w:shd w:val="clear" w:color="auto" w:fill="auto"/>
            <w:noWrap/>
            <w:vAlign w:val="center"/>
            <w:hideMark/>
          </w:tcPr>
          <w:p w14:paraId="41E7EC27" w14:textId="77777777" w:rsidR="007E112A" w:rsidRPr="001E5D8B" w:rsidRDefault="007E112A" w:rsidP="007E112A">
            <w:pPr>
              <w:spacing w:after="0" w:line="240" w:lineRule="auto"/>
              <w:rPr>
                <w:rFonts w:ascii="Times New Roman" w:eastAsia="Times New Roman" w:hAnsi="Times New Roman" w:cs="Times New Roman"/>
                <w:kern w:val="0"/>
                <w:sz w:val="28"/>
                <w:szCs w:val="28"/>
                <w:lang w:eastAsia="en-GB"/>
                <w14:ligatures w14:val="none"/>
              </w:rPr>
            </w:pPr>
          </w:p>
        </w:tc>
        <w:tc>
          <w:tcPr>
            <w:tcW w:w="1395" w:type="dxa"/>
            <w:tcBorders>
              <w:top w:val="nil"/>
              <w:left w:val="nil"/>
              <w:bottom w:val="nil"/>
              <w:right w:val="nil"/>
            </w:tcBorders>
            <w:shd w:val="clear" w:color="auto" w:fill="auto"/>
            <w:noWrap/>
            <w:vAlign w:val="center"/>
            <w:hideMark/>
          </w:tcPr>
          <w:p w14:paraId="795B76B2" w14:textId="77777777" w:rsidR="007E112A" w:rsidRPr="001E5D8B" w:rsidRDefault="007E112A" w:rsidP="007E112A">
            <w:pPr>
              <w:spacing w:after="0" w:line="240" w:lineRule="auto"/>
              <w:rPr>
                <w:rFonts w:ascii="Times New Roman" w:eastAsia="Times New Roman" w:hAnsi="Times New Roman" w:cs="Times New Roman"/>
                <w:kern w:val="0"/>
                <w:sz w:val="28"/>
                <w:szCs w:val="28"/>
                <w:lang w:eastAsia="en-GB"/>
                <w14:ligatures w14:val="none"/>
              </w:rPr>
            </w:pPr>
          </w:p>
        </w:tc>
        <w:tc>
          <w:tcPr>
            <w:tcW w:w="1833" w:type="dxa"/>
            <w:tcBorders>
              <w:top w:val="nil"/>
              <w:left w:val="nil"/>
              <w:bottom w:val="nil"/>
              <w:right w:val="nil"/>
            </w:tcBorders>
            <w:shd w:val="clear" w:color="auto" w:fill="auto"/>
            <w:noWrap/>
            <w:vAlign w:val="center"/>
            <w:hideMark/>
          </w:tcPr>
          <w:p w14:paraId="44E58566" w14:textId="77777777" w:rsidR="007E112A" w:rsidRPr="001E5D8B" w:rsidRDefault="007E112A" w:rsidP="007E112A">
            <w:pPr>
              <w:spacing w:after="0" w:line="240" w:lineRule="auto"/>
              <w:rPr>
                <w:rFonts w:ascii="Times New Roman" w:eastAsia="Times New Roman" w:hAnsi="Times New Roman" w:cs="Times New Roman"/>
                <w:kern w:val="0"/>
                <w:sz w:val="28"/>
                <w:szCs w:val="28"/>
                <w:lang w:eastAsia="en-GB"/>
                <w14:ligatures w14:val="none"/>
              </w:rPr>
            </w:pPr>
          </w:p>
        </w:tc>
        <w:tc>
          <w:tcPr>
            <w:tcW w:w="1559" w:type="dxa"/>
            <w:tcBorders>
              <w:top w:val="nil"/>
              <w:left w:val="nil"/>
              <w:bottom w:val="nil"/>
              <w:right w:val="nil"/>
            </w:tcBorders>
            <w:shd w:val="clear" w:color="auto" w:fill="auto"/>
            <w:noWrap/>
            <w:vAlign w:val="center"/>
            <w:hideMark/>
          </w:tcPr>
          <w:p w14:paraId="343B61E9" w14:textId="77777777" w:rsidR="007E112A" w:rsidRPr="001E5D8B" w:rsidRDefault="007E112A" w:rsidP="007E112A">
            <w:pPr>
              <w:spacing w:after="0" w:line="240" w:lineRule="auto"/>
              <w:rPr>
                <w:rFonts w:ascii="Times New Roman" w:eastAsia="Times New Roman" w:hAnsi="Times New Roman" w:cs="Times New Roman"/>
                <w:kern w:val="0"/>
                <w:sz w:val="28"/>
                <w:szCs w:val="28"/>
                <w:lang w:eastAsia="en-GB"/>
                <w14:ligatures w14:val="none"/>
              </w:rPr>
            </w:pPr>
          </w:p>
        </w:tc>
        <w:tc>
          <w:tcPr>
            <w:tcW w:w="1443" w:type="dxa"/>
            <w:tcBorders>
              <w:top w:val="nil"/>
              <w:left w:val="nil"/>
              <w:bottom w:val="nil"/>
              <w:right w:val="nil"/>
            </w:tcBorders>
            <w:shd w:val="clear" w:color="auto" w:fill="auto"/>
            <w:noWrap/>
            <w:vAlign w:val="center"/>
            <w:hideMark/>
          </w:tcPr>
          <w:p w14:paraId="652808E6" w14:textId="77777777" w:rsidR="007E112A" w:rsidRPr="001E5D8B" w:rsidRDefault="007E112A" w:rsidP="007E112A">
            <w:pPr>
              <w:spacing w:after="0" w:line="240" w:lineRule="auto"/>
              <w:rPr>
                <w:rFonts w:ascii="Times New Roman" w:eastAsia="Times New Roman" w:hAnsi="Times New Roman" w:cs="Times New Roman"/>
                <w:kern w:val="0"/>
                <w:sz w:val="28"/>
                <w:szCs w:val="28"/>
                <w:lang w:eastAsia="en-GB"/>
                <w14:ligatures w14:val="none"/>
              </w:rPr>
            </w:pPr>
          </w:p>
        </w:tc>
      </w:tr>
      <w:tr w:rsidR="007E112A" w:rsidRPr="001E5D8B" w14:paraId="24AADC8C" w14:textId="77777777" w:rsidTr="007E112A">
        <w:trPr>
          <w:trHeight w:val="315"/>
        </w:trPr>
        <w:tc>
          <w:tcPr>
            <w:tcW w:w="2398" w:type="dxa"/>
            <w:tcBorders>
              <w:top w:val="nil"/>
              <w:left w:val="nil"/>
              <w:bottom w:val="nil"/>
              <w:right w:val="nil"/>
            </w:tcBorders>
            <w:shd w:val="clear" w:color="auto" w:fill="auto"/>
            <w:noWrap/>
            <w:vAlign w:val="center"/>
            <w:hideMark/>
          </w:tcPr>
          <w:p w14:paraId="78153668" w14:textId="77777777" w:rsidR="007E112A" w:rsidRPr="001E5D8B" w:rsidRDefault="007E112A" w:rsidP="007E112A">
            <w:pPr>
              <w:spacing w:after="0" w:line="240" w:lineRule="auto"/>
              <w:rPr>
                <w:rFonts w:ascii="Times New Roman" w:eastAsia="Times New Roman" w:hAnsi="Times New Roman" w:cs="Times New Roman"/>
                <w:kern w:val="0"/>
                <w:sz w:val="28"/>
                <w:szCs w:val="28"/>
                <w:lang w:eastAsia="en-GB"/>
                <w14:ligatures w14:val="none"/>
              </w:rPr>
            </w:pPr>
          </w:p>
        </w:tc>
        <w:tc>
          <w:tcPr>
            <w:tcW w:w="328" w:type="dxa"/>
            <w:tcBorders>
              <w:top w:val="nil"/>
              <w:left w:val="nil"/>
              <w:bottom w:val="nil"/>
              <w:right w:val="nil"/>
            </w:tcBorders>
            <w:shd w:val="clear" w:color="auto" w:fill="auto"/>
            <w:noWrap/>
            <w:vAlign w:val="center"/>
            <w:hideMark/>
          </w:tcPr>
          <w:p w14:paraId="60D52718" w14:textId="77777777" w:rsidR="007E112A" w:rsidRPr="001E5D8B" w:rsidRDefault="007E112A" w:rsidP="007E112A">
            <w:pPr>
              <w:spacing w:after="0" w:line="240" w:lineRule="auto"/>
              <w:rPr>
                <w:rFonts w:ascii="Times New Roman" w:eastAsia="Times New Roman" w:hAnsi="Times New Roman" w:cs="Times New Roman"/>
                <w:kern w:val="0"/>
                <w:sz w:val="28"/>
                <w:szCs w:val="28"/>
                <w:lang w:eastAsia="en-GB"/>
                <w14:ligatures w14:val="none"/>
              </w:rPr>
            </w:pPr>
          </w:p>
        </w:tc>
        <w:tc>
          <w:tcPr>
            <w:tcW w:w="1395" w:type="dxa"/>
            <w:tcBorders>
              <w:top w:val="nil"/>
              <w:left w:val="nil"/>
              <w:bottom w:val="nil"/>
              <w:right w:val="nil"/>
            </w:tcBorders>
            <w:shd w:val="clear" w:color="auto" w:fill="auto"/>
            <w:noWrap/>
            <w:vAlign w:val="center"/>
            <w:hideMark/>
          </w:tcPr>
          <w:p w14:paraId="6C49B289" w14:textId="77777777" w:rsidR="007E112A" w:rsidRPr="001E5D8B" w:rsidRDefault="007E112A" w:rsidP="007E112A">
            <w:pPr>
              <w:spacing w:after="0" w:line="240" w:lineRule="auto"/>
              <w:rPr>
                <w:rFonts w:ascii="Times New Roman" w:eastAsia="Times New Roman" w:hAnsi="Times New Roman" w:cs="Times New Roman"/>
                <w:kern w:val="0"/>
                <w:sz w:val="28"/>
                <w:szCs w:val="28"/>
                <w:lang w:eastAsia="en-GB"/>
                <w14:ligatures w14:val="none"/>
              </w:rPr>
            </w:pPr>
          </w:p>
        </w:tc>
        <w:tc>
          <w:tcPr>
            <w:tcW w:w="1833" w:type="dxa"/>
            <w:tcBorders>
              <w:top w:val="single" w:sz="4" w:space="0" w:color="auto"/>
              <w:left w:val="nil"/>
              <w:bottom w:val="double" w:sz="6" w:space="0" w:color="auto"/>
              <w:right w:val="nil"/>
            </w:tcBorders>
            <w:shd w:val="clear" w:color="auto" w:fill="auto"/>
            <w:noWrap/>
            <w:vAlign w:val="center"/>
            <w:hideMark/>
          </w:tcPr>
          <w:p w14:paraId="62532468" w14:textId="77777777" w:rsidR="007E112A" w:rsidRPr="001E5D8B" w:rsidRDefault="007E112A" w:rsidP="007E112A">
            <w:pPr>
              <w:spacing w:after="0" w:line="240" w:lineRule="auto"/>
              <w:jc w:val="right"/>
              <w:rPr>
                <w:rFonts w:ascii="Aptos Narrow" w:eastAsia="Times New Roman" w:hAnsi="Aptos Narrow" w:cs="Times New Roman"/>
                <w:color w:val="000000"/>
                <w:kern w:val="0"/>
                <w:sz w:val="22"/>
                <w:szCs w:val="22"/>
                <w:lang w:eastAsia="en-GB"/>
                <w14:ligatures w14:val="none"/>
              </w:rPr>
            </w:pPr>
            <w:r w:rsidRPr="001E5D8B">
              <w:rPr>
                <w:rFonts w:ascii="Aptos Narrow" w:eastAsia="Times New Roman" w:hAnsi="Aptos Narrow" w:cs="Times New Roman"/>
                <w:color w:val="000000"/>
                <w:kern w:val="0"/>
                <w:sz w:val="22"/>
                <w:szCs w:val="22"/>
                <w:lang w:eastAsia="en-GB"/>
                <w14:ligatures w14:val="none"/>
              </w:rPr>
              <w:t>163060</w:t>
            </w:r>
          </w:p>
        </w:tc>
        <w:tc>
          <w:tcPr>
            <w:tcW w:w="1559" w:type="dxa"/>
            <w:tcBorders>
              <w:top w:val="nil"/>
              <w:left w:val="nil"/>
              <w:bottom w:val="nil"/>
              <w:right w:val="nil"/>
            </w:tcBorders>
            <w:shd w:val="clear" w:color="auto" w:fill="auto"/>
            <w:noWrap/>
            <w:vAlign w:val="center"/>
            <w:hideMark/>
          </w:tcPr>
          <w:p w14:paraId="2AA8A6B0" w14:textId="77777777" w:rsidR="007E112A" w:rsidRPr="001E5D8B" w:rsidRDefault="007E112A" w:rsidP="007E112A">
            <w:pPr>
              <w:spacing w:after="0" w:line="240" w:lineRule="auto"/>
              <w:jc w:val="right"/>
              <w:rPr>
                <w:rFonts w:ascii="Aptos Narrow" w:eastAsia="Times New Roman" w:hAnsi="Aptos Narrow" w:cs="Times New Roman"/>
                <w:color w:val="000000"/>
                <w:kern w:val="0"/>
                <w:sz w:val="22"/>
                <w:szCs w:val="22"/>
                <w:lang w:eastAsia="en-GB"/>
                <w14:ligatures w14:val="none"/>
              </w:rPr>
            </w:pPr>
          </w:p>
        </w:tc>
        <w:tc>
          <w:tcPr>
            <w:tcW w:w="1443" w:type="dxa"/>
            <w:tcBorders>
              <w:top w:val="single" w:sz="4" w:space="0" w:color="auto"/>
              <w:left w:val="nil"/>
              <w:bottom w:val="double" w:sz="6" w:space="0" w:color="auto"/>
              <w:right w:val="nil"/>
            </w:tcBorders>
            <w:shd w:val="clear" w:color="auto" w:fill="auto"/>
            <w:noWrap/>
            <w:vAlign w:val="center"/>
            <w:hideMark/>
          </w:tcPr>
          <w:p w14:paraId="230F7FE9" w14:textId="77777777" w:rsidR="007E112A" w:rsidRPr="001E5D8B" w:rsidRDefault="007E112A" w:rsidP="007E112A">
            <w:pPr>
              <w:spacing w:after="0" w:line="240" w:lineRule="auto"/>
              <w:jc w:val="right"/>
              <w:rPr>
                <w:rFonts w:ascii="Aptos Narrow" w:eastAsia="Times New Roman" w:hAnsi="Aptos Narrow" w:cs="Times New Roman"/>
                <w:color w:val="000000"/>
                <w:kern w:val="0"/>
                <w:sz w:val="22"/>
                <w:szCs w:val="22"/>
                <w:lang w:eastAsia="en-GB"/>
                <w14:ligatures w14:val="none"/>
              </w:rPr>
            </w:pPr>
            <w:r w:rsidRPr="001E5D8B">
              <w:rPr>
                <w:rFonts w:ascii="Aptos Narrow" w:eastAsia="Times New Roman" w:hAnsi="Aptos Narrow" w:cs="Times New Roman"/>
                <w:color w:val="000000"/>
                <w:kern w:val="0"/>
                <w:sz w:val="22"/>
                <w:szCs w:val="22"/>
                <w:lang w:eastAsia="en-GB"/>
                <w14:ligatures w14:val="none"/>
              </w:rPr>
              <w:t>107578</w:t>
            </w:r>
          </w:p>
        </w:tc>
      </w:tr>
      <w:tr w:rsidR="007E112A" w:rsidRPr="001E5D8B" w14:paraId="6473CFCE" w14:textId="77777777" w:rsidTr="007E112A">
        <w:trPr>
          <w:trHeight w:val="150"/>
        </w:trPr>
        <w:tc>
          <w:tcPr>
            <w:tcW w:w="2398" w:type="dxa"/>
            <w:tcBorders>
              <w:top w:val="nil"/>
              <w:left w:val="nil"/>
              <w:bottom w:val="nil"/>
              <w:right w:val="nil"/>
            </w:tcBorders>
            <w:shd w:val="clear" w:color="auto" w:fill="auto"/>
            <w:noWrap/>
            <w:vAlign w:val="center"/>
            <w:hideMark/>
          </w:tcPr>
          <w:p w14:paraId="49DBA49A" w14:textId="77777777" w:rsidR="007E112A" w:rsidRPr="001E5D8B" w:rsidRDefault="007E112A" w:rsidP="007E112A">
            <w:pPr>
              <w:spacing w:after="0" w:line="240" w:lineRule="auto"/>
              <w:jc w:val="right"/>
              <w:rPr>
                <w:rFonts w:ascii="Aptos Narrow" w:eastAsia="Times New Roman" w:hAnsi="Aptos Narrow" w:cs="Times New Roman"/>
                <w:color w:val="000000"/>
                <w:kern w:val="0"/>
                <w:sz w:val="22"/>
                <w:szCs w:val="22"/>
                <w:lang w:eastAsia="en-GB"/>
                <w14:ligatures w14:val="none"/>
              </w:rPr>
            </w:pPr>
          </w:p>
        </w:tc>
        <w:tc>
          <w:tcPr>
            <w:tcW w:w="328" w:type="dxa"/>
            <w:tcBorders>
              <w:top w:val="nil"/>
              <w:left w:val="nil"/>
              <w:bottom w:val="nil"/>
              <w:right w:val="nil"/>
            </w:tcBorders>
            <w:shd w:val="clear" w:color="auto" w:fill="auto"/>
            <w:noWrap/>
            <w:vAlign w:val="center"/>
            <w:hideMark/>
          </w:tcPr>
          <w:p w14:paraId="0A467533" w14:textId="77777777" w:rsidR="007E112A" w:rsidRPr="001E5D8B" w:rsidRDefault="007E112A" w:rsidP="007E112A">
            <w:pPr>
              <w:spacing w:after="0" w:line="240" w:lineRule="auto"/>
              <w:rPr>
                <w:rFonts w:ascii="Times New Roman" w:eastAsia="Times New Roman" w:hAnsi="Times New Roman" w:cs="Times New Roman"/>
                <w:kern w:val="0"/>
                <w:sz w:val="28"/>
                <w:szCs w:val="28"/>
                <w:lang w:eastAsia="en-GB"/>
                <w14:ligatures w14:val="none"/>
              </w:rPr>
            </w:pPr>
          </w:p>
        </w:tc>
        <w:tc>
          <w:tcPr>
            <w:tcW w:w="1395" w:type="dxa"/>
            <w:tcBorders>
              <w:top w:val="nil"/>
              <w:left w:val="nil"/>
              <w:bottom w:val="nil"/>
              <w:right w:val="nil"/>
            </w:tcBorders>
            <w:shd w:val="clear" w:color="auto" w:fill="auto"/>
            <w:noWrap/>
            <w:vAlign w:val="center"/>
            <w:hideMark/>
          </w:tcPr>
          <w:p w14:paraId="4C0AE36B" w14:textId="77777777" w:rsidR="007E112A" w:rsidRPr="001E5D8B" w:rsidRDefault="007E112A" w:rsidP="007E112A">
            <w:pPr>
              <w:spacing w:after="0" w:line="240" w:lineRule="auto"/>
              <w:rPr>
                <w:rFonts w:ascii="Times New Roman" w:eastAsia="Times New Roman" w:hAnsi="Times New Roman" w:cs="Times New Roman"/>
                <w:kern w:val="0"/>
                <w:sz w:val="28"/>
                <w:szCs w:val="28"/>
                <w:lang w:eastAsia="en-GB"/>
                <w14:ligatures w14:val="none"/>
              </w:rPr>
            </w:pPr>
          </w:p>
        </w:tc>
        <w:tc>
          <w:tcPr>
            <w:tcW w:w="1833" w:type="dxa"/>
            <w:tcBorders>
              <w:top w:val="nil"/>
              <w:left w:val="nil"/>
              <w:bottom w:val="nil"/>
              <w:right w:val="nil"/>
            </w:tcBorders>
            <w:shd w:val="clear" w:color="auto" w:fill="auto"/>
            <w:noWrap/>
            <w:vAlign w:val="center"/>
            <w:hideMark/>
          </w:tcPr>
          <w:p w14:paraId="58C35B0F" w14:textId="77777777" w:rsidR="007E112A" w:rsidRPr="001E5D8B" w:rsidRDefault="007E112A" w:rsidP="007E112A">
            <w:pPr>
              <w:spacing w:after="0" w:line="240" w:lineRule="auto"/>
              <w:rPr>
                <w:rFonts w:ascii="Times New Roman" w:eastAsia="Times New Roman" w:hAnsi="Times New Roman" w:cs="Times New Roman"/>
                <w:kern w:val="0"/>
                <w:sz w:val="28"/>
                <w:szCs w:val="28"/>
                <w:lang w:eastAsia="en-GB"/>
                <w14:ligatures w14:val="none"/>
              </w:rPr>
            </w:pPr>
          </w:p>
        </w:tc>
        <w:tc>
          <w:tcPr>
            <w:tcW w:w="1559" w:type="dxa"/>
            <w:tcBorders>
              <w:top w:val="nil"/>
              <w:left w:val="nil"/>
              <w:bottom w:val="nil"/>
              <w:right w:val="nil"/>
            </w:tcBorders>
            <w:shd w:val="clear" w:color="auto" w:fill="auto"/>
            <w:noWrap/>
            <w:vAlign w:val="center"/>
            <w:hideMark/>
          </w:tcPr>
          <w:p w14:paraId="59892A76" w14:textId="77777777" w:rsidR="007E112A" w:rsidRPr="001E5D8B" w:rsidRDefault="007E112A" w:rsidP="007E112A">
            <w:pPr>
              <w:spacing w:after="0" w:line="240" w:lineRule="auto"/>
              <w:rPr>
                <w:rFonts w:ascii="Times New Roman" w:eastAsia="Times New Roman" w:hAnsi="Times New Roman" w:cs="Times New Roman"/>
                <w:kern w:val="0"/>
                <w:sz w:val="28"/>
                <w:szCs w:val="28"/>
                <w:lang w:eastAsia="en-GB"/>
                <w14:ligatures w14:val="none"/>
              </w:rPr>
            </w:pPr>
          </w:p>
        </w:tc>
        <w:tc>
          <w:tcPr>
            <w:tcW w:w="1443" w:type="dxa"/>
            <w:tcBorders>
              <w:top w:val="nil"/>
              <w:left w:val="nil"/>
              <w:bottom w:val="nil"/>
              <w:right w:val="nil"/>
            </w:tcBorders>
            <w:shd w:val="clear" w:color="auto" w:fill="auto"/>
            <w:noWrap/>
            <w:vAlign w:val="center"/>
            <w:hideMark/>
          </w:tcPr>
          <w:p w14:paraId="7E2ECCCD" w14:textId="77777777" w:rsidR="007E112A" w:rsidRPr="001E5D8B" w:rsidRDefault="007E112A" w:rsidP="007E112A">
            <w:pPr>
              <w:spacing w:after="0" w:line="240" w:lineRule="auto"/>
              <w:rPr>
                <w:rFonts w:ascii="Times New Roman" w:eastAsia="Times New Roman" w:hAnsi="Times New Roman" w:cs="Times New Roman"/>
                <w:kern w:val="0"/>
                <w:sz w:val="28"/>
                <w:szCs w:val="28"/>
                <w:lang w:eastAsia="en-GB"/>
                <w14:ligatures w14:val="none"/>
              </w:rPr>
            </w:pPr>
          </w:p>
        </w:tc>
      </w:tr>
      <w:tr w:rsidR="007E112A" w:rsidRPr="001E5D8B" w14:paraId="48C09AE7" w14:textId="77777777" w:rsidTr="007E112A">
        <w:trPr>
          <w:trHeight w:val="300"/>
        </w:trPr>
        <w:tc>
          <w:tcPr>
            <w:tcW w:w="2398" w:type="dxa"/>
            <w:tcBorders>
              <w:top w:val="nil"/>
              <w:left w:val="nil"/>
              <w:bottom w:val="nil"/>
              <w:right w:val="nil"/>
            </w:tcBorders>
            <w:shd w:val="clear" w:color="auto" w:fill="auto"/>
            <w:noWrap/>
            <w:vAlign w:val="center"/>
            <w:hideMark/>
          </w:tcPr>
          <w:p w14:paraId="49F7EB13" w14:textId="77777777" w:rsidR="007E112A" w:rsidRPr="001E5D8B" w:rsidRDefault="007E112A" w:rsidP="007E112A">
            <w:pPr>
              <w:spacing w:after="0" w:line="240" w:lineRule="auto"/>
              <w:rPr>
                <w:rFonts w:ascii="Aptos Narrow" w:eastAsia="Times New Roman" w:hAnsi="Aptos Narrow" w:cs="Times New Roman"/>
                <w:color w:val="000000"/>
                <w:kern w:val="0"/>
                <w:sz w:val="22"/>
                <w:szCs w:val="22"/>
                <w:lang w:eastAsia="en-GB"/>
                <w14:ligatures w14:val="none"/>
              </w:rPr>
            </w:pPr>
            <w:r w:rsidRPr="001E5D8B">
              <w:rPr>
                <w:rFonts w:ascii="Aptos Narrow" w:eastAsia="Times New Roman" w:hAnsi="Aptos Narrow" w:cs="Times New Roman"/>
                <w:color w:val="000000"/>
                <w:kern w:val="0"/>
                <w:sz w:val="22"/>
                <w:szCs w:val="22"/>
                <w:lang w:eastAsia="en-GB"/>
                <w14:ligatures w14:val="none"/>
              </w:rPr>
              <w:t>Represented by Funds</w:t>
            </w:r>
          </w:p>
        </w:tc>
        <w:tc>
          <w:tcPr>
            <w:tcW w:w="328" w:type="dxa"/>
            <w:tcBorders>
              <w:top w:val="nil"/>
              <w:left w:val="nil"/>
              <w:bottom w:val="nil"/>
              <w:right w:val="nil"/>
            </w:tcBorders>
            <w:shd w:val="clear" w:color="auto" w:fill="auto"/>
            <w:noWrap/>
            <w:vAlign w:val="center"/>
            <w:hideMark/>
          </w:tcPr>
          <w:p w14:paraId="47021E8E" w14:textId="77777777" w:rsidR="007E112A" w:rsidRPr="001E5D8B" w:rsidRDefault="007E112A" w:rsidP="007E112A">
            <w:pPr>
              <w:spacing w:after="0" w:line="240" w:lineRule="auto"/>
              <w:rPr>
                <w:rFonts w:ascii="Aptos Narrow" w:eastAsia="Times New Roman" w:hAnsi="Aptos Narrow" w:cs="Times New Roman"/>
                <w:color w:val="000000"/>
                <w:kern w:val="0"/>
                <w:sz w:val="22"/>
                <w:szCs w:val="22"/>
                <w:lang w:eastAsia="en-GB"/>
                <w14:ligatures w14:val="none"/>
              </w:rPr>
            </w:pPr>
          </w:p>
        </w:tc>
        <w:tc>
          <w:tcPr>
            <w:tcW w:w="1395" w:type="dxa"/>
            <w:tcBorders>
              <w:top w:val="nil"/>
              <w:left w:val="nil"/>
              <w:bottom w:val="nil"/>
              <w:right w:val="nil"/>
            </w:tcBorders>
            <w:shd w:val="clear" w:color="auto" w:fill="auto"/>
            <w:noWrap/>
            <w:vAlign w:val="center"/>
            <w:hideMark/>
          </w:tcPr>
          <w:p w14:paraId="375B0195" w14:textId="77777777" w:rsidR="007E112A" w:rsidRPr="001E5D8B" w:rsidRDefault="007E112A" w:rsidP="007E112A">
            <w:pPr>
              <w:spacing w:after="0" w:line="240" w:lineRule="auto"/>
              <w:rPr>
                <w:rFonts w:ascii="Times New Roman" w:eastAsia="Times New Roman" w:hAnsi="Times New Roman" w:cs="Times New Roman"/>
                <w:kern w:val="0"/>
                <w:sz w:val="28"/>
                <w:szCs w:val="28"/>
                <w:lang w:eastAsia="en-GB"/>
                <w14:ligatures w14:val="none"/>
              </w:rPr>
            </w:pPr>
          </w:p>
        </w:tc>
        <w:tc>
          <w:tcPr>
            <w:tcW w:w="1833" w:type="dxa"/>
            <w:tcBorders>
              <w:top w:val="nil"/>
              <w:left w:val="nil"/>
              <w:bottom w:val="nil"/>
              <w:right w:val="nil"/>
            </w:tcBorders>
            <w:shd w:val="clear" w:color="auto" w:fill="auto"/>
            <w:noWrap/>
            <w:vAlign w:val="center"/>
            <w:hideMark/>
          </w:tcPr>
          <w:p w14:paraId="39587C5C" w14:textId="77777777" w:rsidR="007E112A" w:rsidRPr="001E5D8B" w:rsidRDefault="007E112A" w:rsidP="007E112A">
            <w:pPr>
              <w:spacing w:after="0" w:line="240" w:lineRule="auto"/>
              <w:rPr>
                <w:rFonts w:ascii="Times New Roman" w:eastAsia="Times New Roman" w:hAnsi="Times New Roman" w:cs="Times New Roman"/>
                <w:kern w:val="0"/>
                <w:sz w:val="28"/>
                <w:szCs w:val="28"/>
                <w:lang w:eastAsia="en-GB"/>
                <w14:ligatures w14:val="none"/>
              </w:rPr>
            </w:pPr>
          </w:p>
        </w:tc>
        <w:tc>
          <w:tcPr>
            <w:tcW w:w="1559" w:type="dxa"/>
            <w:tcBorders>
              <w:top w:val="nil"/>
              <w:left w:val="nil"/>
              <w:bottom w:val="nil"/>
              <w:right w:val="nil"/>
            </w:tcBorders>
            <w:shd w:val="clear" w:color="auto" w:fill="auto"/>
            <w:noWrap/>
            <w:vAlign w:val="center"/>
            <w:hideMark/>
          </w:tcPr>
          <w:p w14:paraId="12A796FD" w14:textId="77777777" w:rsidR="007E112A" w:rsidRPr="001E5D8B" w:rsidRDefault="007E112A" w:rsidP="007E112A">
            <w:pPr>
              <w:spacing w:after="0" w:line="240" w:lineRule="auto"/>
              <w:rPr>
                <w:rFonts w:ascii="Times New Roman" w:eastAsia="Times New Roman" w:hAnsi="Times New Roman" w:cs="Times New Roman"/>
                <w:kern w:val="0"/>
                <w:sz w:val="28"/>
                <w:szCs w:val="28"/>
                <w:lang w:eastAsia="en-GB"/>
                <w14:ligatures w14:val="none"/>
              </w:rPr>
            </w:pPr>
          </w:p>
        </w:tc>
        <w:tc>
          <w:tcPr>
            <w:tcW w:w="1443" w:type="dxa"/>
            <w:tcBorders>
              <w:top w:val="nil"/>
              <w:left w:val="nil"/>
              <w:bottom w:val="nil"/>
              <w:right w:val="nil"/>
            </w:tcBorders>
            <w:shd w:val="clear" w:color="auto" w:fill="auto"/>
            <w:noWrap/>
            <w:vAlign w:val="center"/>
            <w:hideMark/>
          </w:tcPr>
          <w:p w14:paraId="425818EA" w14:textId="77777777" w:rsidR="007E112A" w:rsidRPr="001E5D8B" w:rsidRDefault="007E112A" w:rsidP="007E112A">
            <w:pPr>
              <w:spacing w:after="0" w:line="240" w:lineRule="auto"/>
              <w:rPr>
                <w:rFonts w:ascii="Times New Roman" w:eastAsia="Times New Roman" w:hAnsi="Times New Roman" w:cs="Times New Roman"/>
                <w:kern w:val="0"/>
                <w:sz w:val="28"/>
                <w:szCs w:val="28"/>
                <w:lang w:eastAsia="en-GB"/>
                <w14:ligatures w14:val="none"/>
              </w:rPr>
            </w:pPr>
          </w:p>
        </w:tc>
      </w:tr>
      <w:tr w:rsidR="007E112A" w:rsidRPr="001E5D8B" w14:paraId="5D00E66E" w14:textId="77777777" w:rsidTr="007E112A">
        <w:trPr>
          <w:trHeight w:val="300"/>
        </w:trPr>
        <w:tc>
          <w:tcPr>
            <w:tcW w:w="2398" w:type="dxa"/>
            <w:tcBorders>
              <w:top w:val="nil"/>
              <w:left w:val="nil"/>
              <w:bottom w:val="nil"/>
              <w:right w:val="nil"/>
            </w:tcBorders>
            <w:shd w:val="clear" w:color="auto" w:fill="auto"/>
            <w:noWrap/>
            <w:vAlign w:val="center"/>
            <w:hideMark/>
          </w:tcPr>
          <w:p w14:paraId="20037E37" w14:textId="77777777" w:rsidR="007E112A" w:rsidRPr="001E5D8B" w:rsidRDefault="007E112A" w:rsidP="007E112A">
            <w:pPr>
              <w:spacing w:after="0" w:line="240" w:lineRule="auto"/>
              <w:rPr>
                <w:rFonts w:ascii="Aptos Narrow" w:eastAsia="Times New Roman" w:hAnsi="Aptos Narrow" w:cs="Times New Roman"/>
                <w:color w:val="000000"/>
                <w:kern w:val="0"/>
                <w:sz w:val="22"/>
                <w:szCs w:val="22"/>
                <w:lang w:eastAsia="en-GB"/>
                <w14:ligatures w14:val="none"/>
              </w:rPr>
            </w:pPr>
            <w:r w:rsidRPr="001E5D8B">
              <w:rPr>
                <w:rFonts w:ascii="Aptos Narrow" w:eastAsia="Times New Roman" w:hAnsi="Aptos Narrow" w:cs="Times New Roman"/>
                <w:color w:val="000000"/>
                <w:kern w:val="0"/>
                <w:sz w:val="22"/>
                <w:szCs w:val="22"/>
                <w:lang w:eastAsia="en-GB"/>
                <w14:ligatures w14:val="none"/>
              </w:rPr>
              <w:t xml:space="preserve">      Unrestricted</w:t>
            </w:r>
          </w:p>
        </w:tc>
        <w:tc>
          <w:tcPr>
            <w:tcW w:w="328" w:type="dxa"/>
            <w:tcBorders>
              <w:top w:val="nil"/>
              <w:left w:val="nil"/>
              <w:bottom w:val="nil"/>
              <w:right w:val="nil"/>
            </w:tcBorders>
            <w:shd w:val="clear" w:color="auto" w:fill="auto"/>
            <w:noWrap/>
            <w:vAlign w:val="center"/>
            <w:hideMark/>
          </w:tcPr>
          <w:p w14:paraId="410DC5D8" w14:textId="77777777" w:rsidR="007E112A" w:rsidRPr="001E5D8B" w:rsidRDefault="007E112A" w:rsidP="007E112A">
            <w:pPr>
              <w:spacing w:after="0" w:line="240" w:lineRule="auto"/>
              <w:rPr>
                <w:rFonts w:ascii="Aptos Narrow" w:eastAsia="Times New Roman" w:hAnsi="Aptos Narrow" w:cs="Times New Roman"/>
                <w:color w:val="000000"/>
                <w:kern w:val="0"/>
                <w:sz w:val="22"/>
                <w:szCs w:val="22"/>
                <w:lang w:eastAsia="en-GB"/>
                <w14:ligatures w14:val="none"/>
              </w:rPr>
            </w:pPr>
          </w:p>
        </w:tc>
        <w:tc>
          <w:tcPr>
            <w:tcW w:w="1395" w:type="dxa"/>
            <w:tcBorders>
              <w:top w:val="nil"/>
              <w:left w:val="nil"/>
              <w:bottom w:val="nil"/>
              <w:right w:val="nil"/>
            </w:tcBorders>
            <w:shd w:val="clear" w:color="auto" w:fill="auto"/>
            <w:noWrap/>
            <w:vAlign w:val="center"/>
            <w:hideMark/>
          </w:tcPr>
          <w:p w14:paraId="486BBC58" w14:textId="77777777" w:rsidR="007E112A" w:rsidRPr="001E5D8B" w:rsidRDefault="007E112A" w:rsidP="007E112A">
            <w:pPr>
              <w:spacing w:after="0" w:line="240" w:lineRule="auto"/>
              <w:rPr>
                <w:rFonts w:ascii="Times New Roman" w:eastAsia="Times New Roman" w:hAnsi="Times New Roman" w:cs="Times New Roman"/>
                <w:kern w:val="0"/>
                <w:sz w:val="28"/>
                <w:szCs w:val="28"/>
                <w:lang w:eastAsia="en-GB"/>
                <w14:ligatures w14:val="none"/>
              </w:rPr>
            </w:pPr>
          </w:p>
        </w:tc>
        <w:tc>
          <w:tcPr>
            <w:tcW w:w="1833" w:type="dxa"/>
            <w:tcBorders>
              <w:top w:val="nil"/>
              <w:left w:val="nil"/>
              <w:bottom w:val="nil"/>
              <w:right w:val="nil"/>
            </w:tcBorders>
            <w:shd w:val="clear" w:color="auto" w:fill="auto"/>
            <w:noWrap/>
            <w:vAlign w:val="center"/>
            <w:hideMark/>
          </w:tcPr>
          <w:p w14:paraId="682563BE" w14:textId="77777777" w:rsidR="007E112A" w:rsidRPr="001E5D8B" w:rsidRDefault="007E112A" w:rsidP="007E112A">
            <w:pPr>
              <w:spacing w:after="0" w:line="240" w:lineRule="auto"/>
              <w:jc w:val="right"/>
              <w:rPr>
                <w:rFonts w:ascii="Aptos Narrow" w:eastAsia="Times New Roman" w:hAnsi="Aptos Narrow" w:cs="Times New Roman"/>
                <w:color w:val="000000"/>
                <w:kern w:val="0"/>
                <w:sz w:val="22"/>
                <w:szCs w:val="22"/>
                <w:lang w:eastAsia="en-GB"/>
                <w14:ligatures w14:val="none"/>
              </w:rPr>
            </w:pPr>
            <w:r w:rsidRPr="001E5D8B">
              <w:rPr>
                <w:rFonts w:ascii="Aptos Narrow" w:eastAsia="Times New Roman" w:hAnsi="Aptos Narrow" w:cs="Times New Roman"/>
                <w:color w:val="000000"/>
                <w:kern w:val="0"/>
                <w:sz w:val="22"/>
                <w:szCs w:val="22"/>
                <w:lang w:eastAsia="en-GB"/>
                <w14:ligatures w14:val="none"/>
              </w:rPr>
              <w:t>25660</w:t>
            </w:r>
          </w:p>
        </w:tc>
        <w:tc>
          <w:tcPr>
            <w:tcW w:w="1559" w:type="dxa"/>
            <w:tcBorders>
              <w:top w:val="nil"/>
              <w:left w:val="nil"/>
              <w:bottom w:val="nil"/>
              <w:right w:val="nil"/>
            </w:tcBorders>
            <w:shd w:val="clear" w:color="auto" w:fill="auto"/>
            <w:noWrap/>
            <w:vAlign w:val="center"/>
            <w:hideMark/>
          </w:tcPr>
          <w:p w14:paraId="7D705FD0" w14:textId="77777777" w:rsidR="007E112A" w:rsidRPr="001E5D8B" w:rsidRDefault="007E112A" w:rsidP="007E112A">
            <w:pPr>
              <w:spacing w:after="0" w:line="240" w:lineRule="auto"/>
              <w:jc w:val="right"/>
              <w:rPr>
                <w:rFonts w:ascii="Aptos Narrow" w:eastAsia="Times New Roman" w:hAnsi="Aptos Narrow" w:cs="Times New Roman"/>
                <w:color w:val="000000"/>
                <w:kern w:val="0"/>
                <w:sz w:val="22"/>
                <w:szCs w:val="22"/>
                <w:lang w:eastAsia="en-GB"/>
                <w14:ligatures w14:val="none"/>
              </w:rPr>
            </w:pPr>
          </w:p>
        </w:tc>
        <w:tc>
          <w:tcPr>
            <w:tcW w:w="1443" w:type="dxa"/>
            <w:tcBorders>
              <w:top w:val="nil"/>
              <w:left w:val="nil"/>
              <w:bottom w:val="nil"/>
              <w:right w:val="nil"/>
            </w:tcBorders>
            <w:shd w:val="clear" w:color="auto" w:fill="auto"/>
            <w:noWrap/>
            <w:vAlign w:val="center"/>
            <w:hideMark/>
          </w:tcPr>
          <w:p w14:paraId="5B18AF10" w14:textId="77777777" w:rsidR="007E112A" w:rsidRPr="001E5D8B" w:rsidRDefault="007E112A" w:rsidP="007E112A">
            <w:pPr>
              <w:spacing w:after="0" w:line="240" w:lineRule="auto"/>
              <w:jc w:val="right"/>
              <w:rPr>
                <w:rFonts w:ascii="Aptos Narrow" w:eastAsia="Times New Roman" w:hAnsi="Aptos Narrow" w:cs="Times New Roman"/>
                <w:color w:val="000000"/>
                <w:kern w:val="0"/>
                <w:sz w:val="22"/>
                <w:szCs w:val="22"/>
                <w:lang w:eastAsia="en-GB"/>
                <w14:ligatures w14:val="none"/>
              </w:rPr>
            </w:pPr>
            <w:r w:rsidRPr="001E5D8B">
              <w:rPr>
                <w:rFonts w:ascii="Aptos Narrow" w:eastAsia="Times New Roman" w:hAnsi="Aptos Narrow" w:cs="Times New Roman"/>
                <w:color w:val="000000"/>
                <w:kern w:val="0"/>
                <w:sz w:val="22"/>
                <w:szCs w:val="22"/>
                <w:lang w:eastAsia="en-GB"/>
                <w14:ligatures w14:val="none"/>
              </w:rPr>
              <w:t>22727</w:t>
            </w:r>
          </w:p>
        </w:tc>
      </w:tr>
      <w:tr w:rsidR="007E112A" w:rsidRPr="001E5D8B" w14:paraId="36AD51CE" w14:textId="77777777" w:rsidTr="007E112A">
        <w:trPr>
          <w:trHeight w:val="300"/>
        </w:trPr>
        <w:tc>
          <w:tcPr>
            <w:tcW w:w="2398" w:type="dxa"/>
            <w:tcBorders>
              <w:top w:val="nil"/>
              <w:left w:val="nil"/>
              <w:bottom w:val="nil"/>
              <w:right w:val="nil"/>
            </w:tcBorders>
            <w:shd w:val="clear" w:color="auto" w:fill="auto"/>
            <w:noWrap/>
            <w:vAlign w:val="center"/>
            <w:hideMark/>
          </w:tcPr>
          <w:p w14:paraId="06950034" w14:textId="77777777" w:rsidR="007E112A" w:rsidRPr="001E5D8B" w:rsidRDefault="007E112A" w:rsidP="007E112A">
            <w:pPr>
              <w:spacing w:after="0" w:line="240" w:lineRule="auto"/>
              <w:rPr>
                <w:rFonts w:ascii="Aptos Narrow" w:eastAsia="Times New Roman" w:hAnsi="Aptos Narrow" w:cs="Times New Roman"/>
                <w:color w:val="000000"/>
                <w:kern w:val="0"/>
                <w:sz w:val="22"/>
                <w:szCs w:val="22"/>
                <w:lang w:eastAsia="en-GB"/>
                <w14:ligatures w14:val="none"/>
              </w:rPr>
            </w:pPr>
            <w:r w:rsidRPr="001E5D8B">
              <w:rPr>
                <w:rFonts w:ascii="Aptos Narrow" w:eastAsia="Times New Roman" w:hAnsi="Aptos Narrow" w:cs="Times New Roman"/>
                <w:color w:val="000000"/>
                <w:kern w:val="0"/>
                <w:sz w:val="22"/>
                <w:szCs w:val="22"/>
                <w:lang w:eastAsia="en-GB"/>
                <w14:ligatures w14:val="none"/>
              </w:rPr>
              <w:t xml:space="preserve">      Designated</w:t>
            </w:r>
          </w:p>
        </w:tc>
        <w:tc>
          <w:tcPr>
            <w:tcW w:w="328" w:type="dxa"/>
            <w:tcBorders>
              <w:top w:val="nil"/>
              <w:left w:val="nil"/>
              <w:bottom w:val="nil"/>
              <w:right w:val="nil"/>
            </w:tcBorders>
            <w:shd w:val="clear" w:color="auto" w:fill="auto"/>
            <w:noWrap/>
            <w:vAlign w:val="center"/>
            <w:hideMark/>
          </w:tcPr>
          <w:p w14:paraId="1D357022" w14:textId="77777777" w:rsidR="007E112A" w:rsidRPr="001E5D8B" w:rsidRDefault="007E112A" w:rsidP="007E112A">
            <w:pPr>
              <w:spacing w:after="0" w:line="240" w:lineRule="auto"/>
              <w:rPr>
                <w:rFonts w:ascii="Aptos Narrow" w:eastAsia="Times New Roman" w:hAnsi="Aptos Narrow" w:cs="Times New Roman"/>
                <w:color w:val="000000"/>
                <w:kern w:val="0"/>
                <w:sz w:val="22"/>
                <w:szCs w:val="22"/>
                <w:lang w:eastAsia="en-GB"/>
                <w14:ligatures w14:val="none"/>
              </w:rPr>
            </w:pPr>
          </w:p>
        </w:tc>
        <w:tc>
          <w:tcPr>
            <w:tcW w:w="1395" w:type="dxa"/>
            <w:tcBorders>
              <w:top w:val="nil"/>
              <w:left w:val="nil"/>
              <w:bottom w:val="nil"/>
              <w:right w:val="nil"/>
            </w:tcBorders>
            <w:shd w:val="clear" w:color="auto" w:fill="auto"/>
            <w:noWrap/>
            <w:vAlign w:val="center"/>
            <w:hideMark/>
          </w:tcPr>
          <w:p w14:paraId="261B8665" w14:textId="77777777" w:rsidR="007E112A" w:rsidRPr="001E5D8B" w:rsidRDefault="007E112A" w:rsidP="007E112A">
            <w:pPr>
              <w:spacing w:after="0" w:line="240" w:lineRule="auto"/>
              <w:rPr>
                <w:rFonts w:ascii="Times New Roman" w:eastAsia="Times New Roman" w:hAnsi="Times New Roman" w:cs="Times New Roman"/>
                <w:kern w:val="0"/>
                <w:sz w:val="28"/>
                <w:szCs w:val="28"/>
                <w:lang w:eastAsia="en-GB"/>
                <w14:ligatures w14:val="none"/>
              </w:rPr>
            </w:pPr>
          </w:p>
        </w:tc>
        <w:tc>
          <w:tcPr>
            <w:tcW w:w="1833" w:type="dxa"/>
            <w:tcBorders>
              <w:top w:val="nil"/>
              <w:left w:val="nil"/>
              <w:bottom w:val="nil"/>
              <w:right w:val="nil"/>
            </w:tcBorders>
            <w:shd w:val="clear" w:color="auto" w:fill="auto"/>
            <w:noWrap/>
            <w:vAlign w:val="center"/>
            <w:hideMark/>
          </w:tcPr>
          <w:p w14:paraId="08FF9375" w14:textId="77777777" w:rsidR="007E112A" w:rsidRPr="001E5D8B" w:rsidRDefault="007E112A" w:rsidP="007E112A">
            <w:pPr>
              <w:spacing w:after="0" w:line="240" w:lineRule="auto"/>
              <w:jc w:val="right"/>
              <w:rPr>
                <w:rFonts w:ascii="Aptos Narrow" w:eastAsia="Times New Roman" w:hAnsi="Aptos Narrow" w:cs="Times New Roman"/>
                <w:color w:val="000000"/>
                <w:kern w:val="0"/>
                <w:sz w:val="22"/>
                <w:szCs w:val="22"/>
                <w:lang w:eastAsia="en-GB"/>
                <w14:ligatures w14:val="none"/>
              </w:rPr>
            </w:pPr>
            <w:r w:rsidRPr="001E5D8B">
              <w:rPr>
                <w:rFonts w:ascii="Aptos Narrow" w:eastAsia="Times New Roman" w:hAnsi="Aptos Narrow" w:cs="Times New Roman"/>
                <w:color w:val="000000"/>
                <w:kern w:val="0"/>
                <w:sz w:val="22"/>
                <w:szCs w:val="22"/>
                <w:lang w:eastAsia="en-GB"/>
                <w14:ligatures w14:val="none"/>
              </w:rPr>
              <w:t>54200</w:t>
            </w:r>
          </w:p>
        </w:tc>
        <w:tc>
          <w:tcPr>
            <w:tcW w:w="1559" w:type="dxa"/>
            <w:tcBorders>
              <w:top w:val="nil"/>
              <w:left w:val="nil"/>
              <w:bottom w:val="nil"/>
              <w:right w:val="nil"/>
            </w:tcBorders>
            <w:shd w:val="clear" w:color="auto" w:fill="auto"/>
            <w:noWrap/>
            <w:vAlign w:val="center"/>
            <w:hideMark/>
          </w:tcPr>
          <w:p w14:paraId="4FC89CE9" w14:textId="77777777" w:rsidR="007E112A" w:rsidRPr="001E5D8B" w:rsidRDefault="007E112A" w:rsidP="007E112A">
            <w:pPr>
              <w:spacing w:after="0" w:line="240" w:lineRule="auto"/>
              <w:jc w:val="right"/>
              <w:rPr>
                <w:rFonts w:ascii="Aptos Narrow" w:eastAsia="Times New Roman" w:hAnsi="Aptos Narrow" w:cs="Times New Roman"/>
                <w:color w:val="000000"/>
                <w:kern w:val="0"/>
                <w:sz w:val="22"/>
                <w:szCs w:val="22"/>
                <w:lang w:eastAsia="en-GB"/>
                <w14:ligatures w14:val="none"/>
              </w:rPr>
            </w:pPr>
          </w:p>
        </w:tc>
        <w:tc>
          <w:tcPr>
            <w:tcW w:w="1443" w:type="dxa"/>
            <w:tcBorders>
              <w:top w:val="nil"/>
              <w:left w:val="nil"/>
              <w:bottom w:val="nil"/>
              <w:right w:val="nil"/>
            </w:tcBorders>
            <w:shd w:val="clear" w:color="auto" w:fill="auto"/>
            <w:noWrap/>
            <w:vAlign w:val="center"/>
            <w:hideMark/>
          </w:tcPr>
          <w:p w14:paraId="5E387354" w14:textId="77777777" w:rsidR="007E112A" w:rsidRPr="001E5D8B" w:rsidRDefault="007E112A" w:rsidP="007E112A">
            <w:pPr>
              <w:spacing w:after="0" w:line="240" w:lineRule="auto"/>
              <w:jc w:val="right"/>
              <w:rPr>
                <w:rFonts w:ascii="Aptos Narrow" w:eastAsia="Times New Roman" w:hAnsi="Aptos Narrow" w:cs="Times New Roman"/>
                <w:color w:val="000000"/>
                <w:kern w:val="0"/>
                <w:sz w:val="22"/>
                <w:szCs w:val="22"/>
                <w:lang w:eastAsia="en-GB"/>
                <w14:ligatures w14:val="none"/>
              </w:rPr>
            </w:pPr>
            <w:r w:rsidRPr="001E5D8B">
              <w:rPr>
                <w:rFonts w:ascii="Aptos Narrow" w:eastAsia="Times New Roman" w:hAnsi="Aptos Narrow" w:cs="Times New Roman"/>
                <w:color w:val="000000"/>
                <w:kern w:val="0"/>
                <w:sz w:val="22"/>
                <w:szCs w:val="22"/>
                <w:lang w:eastAsia="en-GB"/>
                <w14:ligatures w14:val="none"/>
              </w:rPr>
              <w:t>65254</w:t>
            </w:r>
          </w:p>
        </w:tc>
      </w:tr>
      <w:tr w:rsidR="007E112A" w:rsidRPr="001E5D8B" w14:paraId="0B583EBB" w14:textId="77777777" w:rsidTr="007E112A">
        <w:trPr>
          <w:trHeight w:val="300"/>
        </w:trPr>
        <w:tc>
          <w:tcPr>
            <w:tcW w:w="2398" w:type="dxa"/>
            <w:tcBorders>
              <w:top w:val="nil"/>
              <w:left w:val="nil"/>
              <w:bottom w:val="nil"/>
              <w:right w:val="nil"/>
            </w:tcBorders>
            <w:shd w:val="clear" w:color="auto" w:fill="auto"/>
            <w:noWrap/>
            <w:vAlign w:val="center"/>
            <w:hideMark/>
          </w:tcPr>
          <w:p w14:paraId="32282214" w14:textId="77777777" w:rsidR="007E112A" w:rsidRPr="001E5D8B" w:rsidRDefault="007E112A" w:rsidP="007E112A">
            <w:pPr>
              <w:spacing w:after="0" w:line="240" w:lineRule="auto"/>
              <w:rPr>
                <w:rFonts w:ascii="Aptos Narrow" w:eastAsia="Times New Roman" w:hAnsi="Aptos Narrow" w:cs="Times New Roman"/>
                <w:color w:val="000000"/>
                <w:kern w:val="0"/>
                <w:sz w:val="22"/>
                <w:szCs w:val="22"/>
                <w:lang w:eastAsia="en-GB"/>
                <w14:ligatures w14:val="none"/>
              </w:rPr>
            </w:pPr>
            <w:r w:rsidRPr="001E5D8B">
              <w:rPr>
                <w:rFonts w:ascii="Aptos Narrow" w:eastAsia="Times New Roman" w:hAnsi="Aptos Narrow" w:cs="Times New Roman"/>
                <w:color w:val="000000"/>
                <w:kern w:val="0"/>
                <w:sz w:val="22"/>
                <w:szCs w:val="22"/>
                <w:lang w:eastAsia="en-GB"/>
                <w14:ligatures w14:val="none"/>
              </w:rPr>
              <w:t xml:space="preserve">      Restricted</w:t>
            </w:r>
          </w:p>
        </w:tc>
        <w:tc>
          <w:tcPr>
            <w:tcW w:w="328" w:type="dxa"/>
            <w:tcBorders>
              <w:top w:val="nil"/>
              <w:left w:val="nil"/>
              <w:bottom w:val="nil"/>
              <w:right w:val="nil"/>
            </w:tcBorders>
            <w:shd w:val="clear" w:color="auto" w:fill="auto"/>
            <w:noWrap/>
            <w:vAlign w:val="center"/>
            <w:hideMark/>
          </w:tcPr>
          <w:p w14:paraId="48B035BA" w14:textId="77777777" w:rsidR="007E112A" w:rsidRPr="001E5D8B" w:rsidRDefault="007E112A" w:rsidP="007E112A">
            <w:pPr>
              <w:spacing w:after="0" w:line="240" w:lineRule="auto"/>
              <w:rPr>
                <w:rFonts w:ascii="Aptos Narrow" w:eastAsia="Times New Roman" w:hAnsi="Aptos Narrow" w:cs="Times New Roman"/>
                <w:color w:val="000000"/>
                <w:kern w:val="0"/>
                <w:sz w:val="22"/>
                <w:szCs w:val="22"/>
                <w:lang w:eastAsia="en-GB"/>
                <w14:ligatures w14:val="none"/>
              </w:rPr>
            </w:pPr>
          </w:p>
        </w:tc>
        <w:tc>
          <w:tcPr>
            <w:tcW w:w="1395" w:type="dxa"/>
            <w:tcBorders>
              <w:top w:val="nil"/>
              <w:left w:val="nil"/>
              <w:bottom w:val="nil"/>
              <w:right w:val="nil"/>
            </w:tcBorders>
            <w:shd w:val="clear" w:color="auto" w:fill="auto"/>
            <w:noWrap/>
            <w:vAlign w:val="center"/>
            <w:hideMark/>
          </w:tcPr>
          <w:p w14:paraId="2B09FFF5" w14:textId="77777777" w:rsidR="007E112A" w:rsidRPr="001E5D8B" w:rsidRDefault="007E112A" w:rsidP="007E112A">
            <w:pPr>
              <w:spacing w:after="0" w:line="240" w:lineRule="auto"/>
              <w:rPr>
                <w:rFonts w:ascii="Times New Roman" w:eastAsia="Times New Roman" w:hAnsi="Times New Roman" w:cs="Times New Roman"/>
                <w:kern w:val="0"/>
                <w:sz w:val="28"/>
                <w:szCs w:val="28"/>
                <w:lang w:eastAsia="en-GB"/>
                <w14:ligatures w14:val="none"/>
              </w:rPr>
            </w:pPr>
          </w:p>
        </w:tc>
        <w:tc>
          <w:tcPr>
            <w:tcW w:w="1833" w:type="dxa"/>
            <w:tcBorders>
              <w:top w:val="nil"/>
              <w:left w:val="nil"/>
              <w:bottom w:val="nil"/>
              <w:right w:val="nil"/>
            </w:tcBorders>
            <w:shd w:val="clear" w:color="auto" w:fill="auto"/>
            <w:noWrap/>
            <w:vAlign w:val="center"/>
            <w:hideMark/>
          </w:tcPr>
          <w:p w14:paraId="39AD163F" w14:textId="77777777" w:rsidR="007E112A" w:rsidRPr="001E5D8B" w:rsidRDefault="007E112A" w:rsidP="007E112A">
            <w:pPr>
              <w:spacing w:after="0" w:line="240" w:lineRule="auto"/>
              <w:jc w:val="right"/>
              <w:rPr>
                <w:rFonts w:ascii="Aptos Narrow" w:eastAsia="Times New Roman" w:hAnsi="Aptos Narrow" w:cs="Times New Roman"/>
                <w:color w:val="000000"/>
                <w:kern w:val="0"/>
                <w:sz w:val="22"/>
                <w:szCs w:val="22"/>
                <w:lang w:eastAsia="en-GB"/>
                <w14:ligatures w14:val="none"/>
              </w:rPr>
            </w:pPr>
            <w:r w:rsidRPr="001E5D8B">
              <w:rPr>
                <w:rFonts w:ascii="Aptos Narrow" w:eastAsia="Times New Roman" w:hAnsi="Aptos Narrow" w:cs="Times New Roman"/>
                <w:color w:val="000000"/>
                <w:kern w:val="0"/>
                <w:sz w:val="22"/>
                <w:szCs w:val="22"/>
                <w:lang w:eastAsia="en-GB"/>
                <w14:ligatures w14:val="none"/>
              </w:rPr>
              <w:t>83200</w:t>
            </w:r>
          </w:p>
        </w:tc>
        <w:tc>
          <w:tcPr>
            <w:tcW w:w="1559" w:type="dxa"/>
            <w:tcBorders>
              <w:top w:val="nil"/>
              <w:left w:val="nil"/>
              <w:bottom w:val="nil"/>
              <w:right w:val="nil"/>
            </w:tcBorders>
            <w:shd w:val="clear" w:color="auto" w:fill="auto"/>
            <w:noWrap/>
            <w:vAlign w:val="center"/>
            <w:hideMark/>
          </w:tcPr>
          <w:p w14:paraId="403B4A3A" w14:textId="77777777" w:rsidR="007E112A" w:rsidRPr="001E5D8B" w:rsidRDefault="007E112A" w:rsidP="007E112A">
            <w:pPr>
              <w:spacing w:after="0" w:line="240" w:lineRule="auto"/>
              <w:jc w:val="right"/>
              <w:rPr>
                <w:rFonts w:ascii="Aptos Narrow" w:eastAsia="Times New Roman" w:hAnsi="Aptos Narrow" w:cs="Times New Roman"/>
                <w:color w:val="000000"/>
                <w:kern w:val="0"/>
                <w:sz w:val="22"/>
                <w:szCs w:val="22"/>
                <w:lang w:eastAsia="en-GB"/>
                <w14:ligatures w14:val="none"/>
              </w:rPr>
            </w:pPr>
          </w:p>
        </w:tc>
        <w:tc>
          <w:tcPr>
            <w:tcW w:w="1443" w:type="dxa"/>
            <w:tcBorders>
              <w:top w:val="nil"/>
              <w:left w:val="nil"/>
              <w:bottom w:val="nil"/>
              <w:right w:val="nil"/>
            </w:tcBorders>
            <w:shd w:val="clear" w:color="auto" w:fill="auto"/>
            <w:noWrap/>
            <w:vAlign w:val="center"/>
            <w:hideMark/>
          </w:tcPr>
          <w:p w14:paraId="3D9B56A8" w14:textId="77777777" w:rsidR="007E112A" w:rsidRPr="001E5D8B" w:rsidRDefault="007E112A" w:rsidP="007E112A">
            <w:pPr>
              <w:spacing w:after="0" w:line="240" w:lineRule="auto"/>
              <w:jc w:val="right"/>
              <w:rPr>
                <w:rFonts w:ascii="Aptos Narrow" w:eastAsia="Times New Roman" w:hAnsi="Aptos Narrow" w:cs="Times New Roman"/>
                <w:color w:val="000000"/>
                <w:kern w:val="0"/>
                <w:sz w:val="22"/>
                <w:szCs w:val="22"/>
                <w:lang w:eastAsia="en-GB"/>
                <w14:ligatures w14:val="none"/>
              </w:rPr>
            </w:pPr>
            <w:r w:rsidRPr="001E5D8B">
              <w:rPr>
                <w:rFonts w:ascii="Aptos Narrow" w:eastAsia="Times New Roman" w:hAnsi="Aptos Narrow" w:cs="Times New Roman"/>
                <w:color w:val="000000"/>
                <w:kern w:val="0"/>
                <w:sz w:val="22"/>
                <w:szCs w:val="22"/>
                <w:lang w:eastAsia="en-GB"/>
                <w14:ligatures w14:val="none"/>
              </w:rPr>
              <w:t>19597</w:t>
            </w:r>
          </w:p>
        </w:tc>
      </w:tr>
      <w:tr w:rsidR="007E112A" w:rsidRPr="001E5D8B" w14:paraId="20E94115" w14:textId="77777777" w:rsidTr="007E112A">
        <w:trPr>
          <w:trHeight w:val="150"/>
        </w:trPr>
        <w:tc>
          <w:tcPr>
            <w:tcW w:w="2398" w:type="dxa"/>
            <w:tcBorders>
              <w:top w:val="nil"/>
              <w:left w:val="nil"/>
              <w:bottom w:val="nil"/>
              <w:right w:val="nil"/>
            </w:tcBorders>
            <w:shd w:val="clear" w:color="auto" w:fill="auto"/>
            <w:noWrap/>
            <w:vAlign w:val="center"/>
            <w:hideMark/>
          </w:tcPr>
          <w:p w14:paraId="536B3B4A" w14:textId="77777777" w:rsidR="007E112A" w:rsidRPr="001E5D8B" w:rsidRDefault="007E112A" w:rsidP="007E112A">
            <w:pPr>
              <w:spacing w:after="0" w:line="240" w:lineRule="auto"/>
              <w:jc w:val="right"/>
              <w:rPr>
                <w:rFonts w:ascii="Aptos Narrow" w:eastAsia="Times New Roman" w:hAnsi="Aptos Narrow" w:cs="Times New Roman"/>
                <w:color w:val="000000"/>
                <w:kern w:val="0"/>
                <w:sz w:val="22"/>
                <w:szCs w:val="22"/>
                <w:lang w:eastAsia="en-GB"/>
                <w14:ligatures w14:val="none"/>
              </w:rPr>
            </w:pPr>
          </w:p>
        </w:tc>
        <w:tc>
          <w:tcPr>
            <w:tcW w:w="328" w:type="dxa"/>
            <w:tcBorders>
              <w:top w:val="nil"/>
              <w:left w:val="nil"/>
              <w:bottom w:val="nil"/>
              <w:right w:val="nil"/>
            </w:tcBorders>
            <w:shd w:val="clear" w:color="auto" w:fill="auto"/>
            <w:noWrap/>
            <w:vAlign w:val="center"/>
            <w:hideMark/>
          </w:tcPr>
          <w:p w14:paraId="53CE57EE" w14:textId="77777777" w:rsidR="007E112A" w:rsidRPr="001E5D8B" w:rsidRDefault="007E112A" w:rsidP="007E112A">
            <w:pPr>
              <w:spacing w:after="0" w:line="240" w:lineRule="auto"/>
              <w:rPr>
                <w:rFonts w:ascii="Times New Roman" w:eastAsia="Times New Roman" w:hAnsi="Times New Roman" w:cs="Times New Roman"/>
                <w:kern w:val="0"/>
                <w:sz w:val="28"/>
                <w:szCs w:val="28"/>
                <w:lang w:eastAsia="en-GB"/>
                <w14:ligatures w14:val="none"/>
              </w:rPr>
            </w:pPr>
          </w:p>
        </w:tc>
        <w:tc>
          <w:tcPr>
            <w:tcW w:w="1395" w:type="dxa"/>
            <w:tcBorders>
              <w:top w:val="nil"/>
              <w:left w:val="nil"/>
              <w:bottom w:val="nil"/>
              <w:right w:val="nil"/>
            </w:tcBorders>
            <w:shd w:val="clear" w:color="auto" w:fill="auto"/>
            <w:noWrap/>
            <w:vAlign w:val="center"/>
            <w:hideMark/>
          </w:tcPr>
          <w:p w14:paraId="2E101B55" w14:textId="77777777" w:rsidR="007E112A" w:rsidRPr="001E5D8B" w:rsidRDefault="007E112A" w:rsidP="007E112A">
            <w:pPr>
              <w:spacing w:after="0" w:line="240" w:lineRule="auto"/>
              <w:rPr>
                <w:rFonts w:ascii="Times New Roman" w:eastAsia="Times New Roman" w:hAnsi="Times New Roman" w:cs="Times New Roman"/>
                <w:kern w:val="0"/>
                <w:sz w:val="28"/>
                <w:szCs w:val="28"/>
                <w:lang w:eastAsia="en-GB"/>
                <w14:ligatures w14:val="none"/>
              </w:rPr>
            </w:pPr>
          </w:p>
        </w:tc>
        <w:tc>
          <w:tcPr>
            <w:tcW w:w="1833" w:type="dxa"/>
            <w:tcBorders>
              <w:top w:val="nil"/>
              <w:left w:val="nil"/>
              <w:bottom w:val="nil"/>
              <w:right w:val="nil"/>
            </w:tcBorders>
            <w:shd w:val="clear" w:color="auto" w:fill="auto"/>
            <w:noWrap/>
            <w:vAlign w:val="center"/>
            <w:hideMark/>
          </w:tcPr>
          <w:p w14:paraId="3AF54580" w14:textId="77777777" w:rsidR="007E112A" w:rsidRPr="001E5D8B" w:rsidRDefault="007E112A" w:rsidP="007E112A">
            <w:pPr>
              <w:spacing w:after="0" w:line="240" w:lineRule="auto"/>
              <w:rPr>
                <w:rFonts w:ascii="Times New Roman" w:eastAsia="Times New Roman" w:hAnsi="Times New Roman" w:cs="Times New Roman"/>
                <w:kern w:val="0"/>
                <w:sz w:val="28"/>
                <w:szCs w:val="28"/>
                <w:lang w:eastAsia="en-GB"/>
                <w14:ligatures w14:val="none"/>
              </w:rPr>
            </w:pPr>
          </w:p>
        </w:tc>
        <w:tc>
          <w:tcPr>
            <w:tcW w:w="1559" w:type="dxa"/>
            <w:tcBorders>
              <w:top w:val="nil"/>
              <w:left w:val="nil"/>
              <w:bottom w:val="nil"/>
              <w:right w:val="nil"/>
            </w:tcBorders>
            <w:shd w:val="clear" w:color="auto" w:fill="auto"/>
            <w:noWrap/>
            <w:vAlign w:val="center"/>
            <w:hideMark/>
          </w:tcPr>
          <w:p w14:paraId="6E780D20" w14:textId="77777777" w:rsidR="007E112A" w:rsidRPr="001E5D8B" w:rsidRDefault="007E112A" w:rsidP="007E112A">
            <w:pPr>
              <w:spacing w:after="0" w:line="240" w:lineRule="auto"/>
              <w:rPr>
                <w:rFonts w:ascii="Times New Roman" w:eastAsia="Times New Roman" w:hAnsi="Times New Roman" w:cs="Times New Roman"/>
                <w:kern w:val="0"/>
                <w:sz w:val="28"/>
                <w:szCs w:val="28"/>
                <w:lang w:eastAsia="en-GB"/>
                <w14:ligatures w14:val="none"/>
              </w:rPr>
            </w:pPr>
          </w:p>
        </w:tc>
        <w:tc>
          <w:tcPr>
            <w:tcW w:w="1443" w:type="dxa"/>
            <w:tcBorders>
              <w:top w:val="nil"/>
              <w:left w:val="nil"/>
              <w:bottom w:val="nil"/>
              <w:right w:val="nil"/>
            </w:tcBorders>
            <w:shd w:val="clear" w:color="auto" w:fill="auto"/>
            <w:noWrap/>
            <w:vAlign w:val="center"/>
            <w:hideMark/>
          </w:tcPr>
          <w:p w14:paraId="0E9C655C" w14:textId="77777777" w:rsidR="007E112A" w:rsidRPr="001E5D8B" w:rsidRDefault="007E112A" w:rsidP="007E112A">
            <w:pPr>
              <w:spacing w:after="0" w:line="240" w:lineRule="auto"/>
              <w:rPr>
                <w:rFonts w:ascii="Times New Roman" w:eastAsia="Times New Roman" w:hAnsi="Times New Roman" w:cs="Times New Roman"/>
                <w:kern w:val="0"/>
                <w:sz w:val="28"/>
                <w:szCs w:val="28"/>
                <w:lang w:eastAsia="en-GB"/>
                <w14:ligatures w14:val="none"/>
              </w:rPr>
            </w:pPr>
          </w:p>
        </w:tc>
      </w:tr>
      <w:tr w:rsidR="007E112A" w:rsidRPr="001E5D8B" w14:paraId="5AE7D796" w14:textId="77777777" w:rsidTr="007E112A">
        <w:trPr>
          <w:trHeight w:val="315"/>
        </w:trPr>
        <w:tc>
          <w:tcPr>
            <w:tcW w:w="2398" w:type="dxa"/>
            <w:tcBorders>
              <w:top w:val="nil"/>
              <w:left w:val="nil"/>
              <w:bottom w:val="nil"/>
              <w:right w:val="nil"/>
            </w:tcBorders>
            <w:shd w:val="clear" w:color="auto" w:fill="auto"/>
            <w:noWrap/>
            <w:vAlign w:val="center"/>
            <w:hideMark/>
          </w:tcPr>
          <w:p w14:paraId="2F72811F" w14:textId="77777777" w:rsidR="007E112A" w:rsidRPr="001E5D8B" w:rsidRDefault="007E112A" w:rsidP="007E112A">
            <w:pPr>
              <w:spacing w:after="0" w:line="240" w:lineRule="auto"/>
              <w:rPr>
                <w:rFonts w:ascii="Times New Roman" w:eastAsia="Times New Roman" w:hAnsi="Times New Roman" w:cs="Times New Roman"/>
                <w:kern w:val="0"/>
                <w:sz w:val="28"/>
                <w:szCs w:val="28"/>
                <w:lang w:eastAsia="en-GB"/>
                <w14:ligatures w14:val="none"/>
              </w:rPr>
            </w:pPr>
          </w:p>
        </w:tc>
        <w:tc>
          <w:tcPr>
            <w:tcW w:w="328" w:type="dxa"/>
            <w:tcBorders>
              <w:top w:val="nil"/>
              <w:left w:val="nil"/>
              <w:bottom w:val="nil"/>
              <w:right w:val="nil"/>
            </w:tcBorders>
            <w:shd w:val="clear" w:color="auto" w:fill="auto"/>
            <w:noWrap/>
            <w:vAlign w:val="center"/>
            <w:hideMark/>
          </w:tcPr>
          <w:p w14:paraId="56D04878" w14:textId="77777777" w:rsidR="007E112A" w:rsidRPr="001E5D8B" w:rsidRDefault="007E112A" w:rsidP="007E112A">
            <w:pPr>
              <w:spacing w:after="0" w:line="240" w:lineRule="auto"/>
              <w:rPr>
                <w:rFonts w:ascii="Times New Roman" w:eastAsia="Times New Roman" w:hAnsi="Times New Roman" w:cs="Times New Roman"/>
                <w:kern w:val="0"/>
                <w:sz w:val="28"/>
                <w:szCs w:val="28"/>
                <w:lang w:eastAsia="en-GB"/>
                <w14:ligatures w14:val="none"/>
              </w:rPr>
            </w:pPr>
          </w:p>
        </w:tc>
        <w:tc>
          <w:tcPr>
            <w:tcW w:w="1395" w:type="dxa"/>
            <w:tcBorders>
              <w:top w:val="nil"/>
              <w:left w:val="nil"/>
              <w:bottom w:val="nil"/>
              <w:right w:val="nil"/>
            </w:tcBorders>
            <w:shd w:val="clear" w:color="auto" w:fill="auto"/>
            <w:noWrap/>
            <w:vAlign w:val="center"/>
            <w:hideMark/>
          </w:tcPr>
          <w:p w14:paraId="0F790501" w14:textId="77777777" w:rsidR="007E112A" w:rsidRPr="001E5D8B" w:rsidRDefault="007E112A" w:rsidP="007E112A">
            <w:pPr>
              <w:spacing w:after="0" w:line="240" w:lineRule="auto"/>
              <w:rPr>
                <w:rFonts w:ascii="Times New Roman" w:eastAsia="Times New Roman" w:hAnsi="Times New Roman" w:cs="Times New Roman"/>
                <w:kern w:val="0"/>
                <w:sz w:val="28"/>
                <w:szCs w:val="28"/>
                <w:lang w:eastAsia="en-GB"/>
                <w14:ligatures w14:val="none"/>
              </w:rPr>
            </w:pPr>
          </w:p>
        </w:tc>
        <w:tc>
          <w:tcPr>
            <w:tcW w:w="1833" w:type="dxa"/>
            <w:tcBorders>
              <w:top w:val="single" w:sz="4" w:space="0" w:color="auto"/>
              <w:left w:val="nil"/>
              <w:bottom w:val="double" w:sz="6" w:space="0" w:color="auto"/>
              <w:right w:val="nil"/>
            </w:tcBorders>
            <w:shd w:val="clear" w:color="auto" w:fill="auto"/>
            <w:noWrap/>
            <w:vAlign w:val="center"/>
            <w:hideMark/>
          </w:tcPr>
          <w:p w14:paraId="30C1AFEF" w14:textId="77777777" w:rsidR="007E112A" w:rsidRPr="001E5D8B" w:rsidRDefault="007E112A" w:rsidP="007E112A">
            <w:pPr>
              <w:spacing w:after="0" w:line="240" w:lineRule="auto"/>
              <w:jc w:val="right"/>
              <w:rPr>
                <w:rFonts w:ascii="Aptos Narrow" w:eastAsia="Times New Roman" w:hAnsi="Aptos Narrow" w:cs="Times New Roman"/>
                <w:color w:val="000000"/>
                <w:kern w:val="0"/>
                <w:sz w:val="22"/>
                <w:szCs w:val="22"/>
                <w:lang w:eastAsia="en-GB"/>
                <w14:ligatures w14:val="none"/>
              </w:rPr>
            </w:pPr>
            <w:r w:rsidRPr="001E5D8B">
              <w:rPr>
                <w:rFonts w:ascii="Aptos Narrow" w:eastAsia="Times New Roman" w:hAnsi="Aptos Narrow" w:cs="Times New Roman"/>
                <w:color w:val="000000"/>
                <w:kern w:val="0"/>
                <w:sz w:val="22"/>
                <w:szCs w:val="22"/>
                <w:lang w:eastAsia="en-GB"/>
                <w14:ligatures w14:val="none"/>
              </w:rPr>
              <w:t>163060</w:t>
            </w:r>
          </w:p>
        </w:tc>
        <w:tc>
          <w:tcPr>
            <w:tcW w:w="1559" w:type="dxa"/>
            <w:tcBorders>
              <w:top w:val="nil"/>
              <w:left w:val="nil"/>
              <w:bottom w:val="nil"/>
              <w:right w:val="nil"/>
            </w:tcBorders>
            <w:shd w:val="clear" w:color="auto" w:fill="auto"/>
            <w:noWrap/>
            <w:vAlign w:val="center"/>
            <w:hideMark/>
          </w:tcPr>
          <w:p w14:paraId="118742FC" w14:textId="77777777" w:rsidR="007E112A" w:rsidRPr="001E5D8B" w:rsidRDefault="007E112A" w:rsidP="007E112A">
            <w:pPr>
              <w:spacing w:after="0" w:line="240" w:lineRule="auto"/>
              <w:jc w:val="right"/>
              <w:rPr>
                <w:rFonts w:ascii="Aptos Narrow" w:eastAsia="Times New Roman" w:hAnsi="Aptos Narrow" w:cs="Times New Roman"/>
                <w:color w:val="000000"/>
                <w:kern w:val="0"/>
                <w:sz w:val="22"/>
                <w:szCs w:val="22"/>
                <w:lang w:eastAsia="en-GB"/>
                <w14:ligatures w14:val="none"/>
              </w:rPr>
            </w:pPr>
          </w:p>
        </w:tc>
        <w:tc>
          <w:tcPr>
            <w:tcW w:w="1443" w:type="dxa"/>
            <w:tcBorders>
              <w:top w:val="single" w:sz="4" w:space="0" w:color="auto"/>
              <w:left w:val="nil"/>
              <w:bottom w:val="double" w:sz="6" w:space="0" w:color="auto"/>
              <w:right w:val="nil"/>
            </w:tcBorders>
            <w:shd w:val="clear" w:color="auto" w:fill="auto"/>
            <w:noWrap/>
            <w:vAlign w:val="center"/>
            <w:hideMark/>
          </w:tcPr>
          <w:p w14:paraId="0D218B40" w14:textId="77777777" w:rsidR="007E112A" w:rsidRPr="001E5D8B" w:rsidRDefault="007E112A" w:rsidP="007E112A">
            <w:pPr>
              <w:spacing w:after="0" w:line="240" w:lineRule="auto"/>
              <w:jc w:val="right"/>
              <w:rPr>
                <w:rFonts w:ascii="Aptos Narrow" w:eastAsia="Times New Roman" w:hAnsi="Aptos Narrow" w:cs="Times New Roman"/>
                <w:color w:val="000000"/>
                <w:kern w:val="0"/>
                <w:sz w:val="22"/>
                <w:szCs w:val="22"/>
                <w:lang w:eastAsia="en-GB"/>
                <w14:ligatures w14:val="none"/>
              </w:rPr>
            </w:pPr>
            <w:r w:rsidRPr="001E5D8B">
              <w:rPr>
                <w:rFonts w:ascii="Aptos Narrow" w:eastAsia="Times New Roman" w:hAnsi="Aptos Narrow" w:cs="Times New Roman"/>
                <w:color w:val="000000"/>
                <w:kern w:val="0"/>
                <w:sz w:val="22"/>
                <w:szCs w:val="22"/>
                <w:lang w:eastAsia="en-GB"/>
                <w14:ligatures w14:val="none"/>
              </w:rPr>
              <w:t>107578</w:t>
            </w:r>
          </w:p>
        </w:tc>
      </w:tr>
    </w:tbl>
    <w:p w14:paraId="4EAA6AA2" w14:textId="77777777" w:rsidR="0059472D" w:rsidRDefault="0059472D" w:rsidP="003B38C5"/>
    <w:p w14:paraId="631110AA" w14:textId="77777777" w:rsidR="003B38C5" w:rsidRPr="001E5D8B" w:rsidRDefault="003B38C5" w:rsidP="003B38C5">
      <w:pPr>
        <w:pStyle w:val="ListParagraph"/>
        <w:tabs>
          <w:tab w:val="left" w:pos="6096"/>
        </w:tabs>
        <w:ind w:left="0"/>
        <w:rPr>
          <w:sz w:val="32"/>
          <w:szCs w:val="32"/>
        </w:rPr>
      </w:pPr>
    </w:p>
    <w:p w14:paraId="31B68353" w14:textId="77777777" w:rsidR="003B38C5" w:rsidRDefault="003B38C5" w:rsidP="003B38C5">
      <w:pPr>
        <w:pStyle w:val="ListParagraph"/>
        <w:tabs>
          <w:tab w:val="left" w:pos="6096"/>
        </w:tabs>
        <w:ind w:left="0"/>
        <w:rPr>
          <w:sz w:val="22"/>
          <w:szCs w:val="22"/>
        </w:rPr>
      </w:pPr>
    </w:p>
    <w:p w14:paraId="7C352B8D" w14:textId="77777777" w:rsidR="003B38C5" w:rsidRPr="00A41FDC" w:rsidRDefault="003B38C5" w:rsidP="007E112A">
      <w:pPr>
        <w:pStyle w:val="ListParagraph"/>
        <w:tabs>
          <w:tab w:val="left" w:pos="6096"/>
        </w:tabs>
        <w:ind w:left="567"/>
        <w:rPr>
          <w:rFonts w:ascii="Aptos Narrow" w:eastAsia="Times New Roman" w:hAnsi="Aptos Narrow" w:cs="Times New Roman"/>
          <w:b/>
          <w:bCs/>
          <w:color w:val="000000"/>
          <w:kern w:val="0"/>
          <w:sz w:val="28"/>
          <w:szCs w:val="28"/>
          <w:lang w:eastAsia="en-GB"/>
          <w14:ligatures w14:val="none"/>
        </w:rPr>
      </w:pPr>
      <w:r w:rsidRPr="00A41FDC">
        <w:rPr>
          <w:rFonts w:ascii="Aptos Narrow" w:eastAsia="Times New Roman" w:hAnsi="Aptos Narrow" w:cs="Times New Roman"/>
          <w:b/>
          <w:bCs/>
          <w:color w:val="000000"/>
          <w:kern w:val="0"/>
          <w:sz w:val="28"/>
          <w:szCs w:val="28"/>
          <w:lang w:eastAsia="en-GB"/>
          <w14:ligatures w14:val="none"/>
        </w:rPr>
        <w:t>Parish of St Gregory with St Peter &amp; Chilton</w:t>
      </w:r>
    </w:p>
    <w:p w14:paraId="1ED4B078" w14:textId="353FA459" w:rsidR="003B38C5" w:rsidRPr="00A41FDC" w:rsidRDefault="003B38C5" w:rsidP="007E112A">
      <w:pPr>
        <w:pStyle w:val="ListParagraph"/>
        <w:tabs>
          <w:tab w:val="left" w:pos="6096"/>
        </w:tabs>
        <w:ind w:left="567"/>
        <w:rPr>
          <w:rFonts w:ascii="Aptos Narrow" w:eastAsia="Times New Roman" w:hAnsi="Aptos Narrow" w:cs="Times New Roman"/>
          <w:b/>
          <w:bCs/>
          <w:color w:val="000000"/>
          <w:kern w:val="0"/>
          <w:sz w:val="28"/>
          <w:szCs w:val="28"/>
          <w:lang w:eastAsia="en-GB"/>
          <w14:ligatures w14:val="none"/>
        </w:rPr>
      </w:pPr>
      <w:r w:rsidRPr="00A41FDC">
        <w:rPr>
          <w:rFonts w:ascii="Aptos Narrow" w:eastAsia="Times New Roman" w:hAnsi="Aptos Narrow" w:cs="Times New Roman"/>
          <w:b/>
          <w:bCs/>
          <w:color w:val="000000"/>
          <w:kern w:val="0"/>
          <w:sz w:val="28"/>
          <w:szCs w:val="28"/>
          <w:lang w:eastAsia="en-GB"/>
          <w14:ligatures w14:val="none"/>
        </w:rPr>
        <w:t>Year ended 31</w:t>
      </w:r>
      <w:r w:rsidRPr="00A41FDC">
        <w:rPr>
          <w:rFonts w:ascii="Aptos Narrow" w:eastAsia="Times New Roman" w:hAnsi="Aptos Narrow" w:cs="Times New Roman"/>
          <w:b/>
          <w:bCs/>
          <w:color w:val="000000"/>
          <w:kern w:val="0"/>
          <w:sz w:val="28"/>
          <w:szCs w:val="28"/>
          <w:vertAlign w:val="superscript"/>
          <w:lang w:eastAsia="en-GB"/>
          <w14:ligatures w14:val="none"/>
        </w:rPr>
        <w:t>st</w:t>
      </w:r>
      <w:r w:rsidRPr="00A41FDC">
        <w:rPr>
          <w:rFonts w:ascii="Aptos Narrow" w:eastAsia="Times New Roman" w:hAnsi="Aptos Narrow" w:cs="Times New Roman"/>
          <w:b/>
          <w:bCs/>
          <w:color w:val="000000"/>
          <w:kern w:val="0"/>
          <w:sz w:val="28"/>
          <w:szCs w:val="28"/>
          <w:lang w:eastAsia="en-GB"/>
          <w14:ligatures w14:val="none"/>
        </w:rPr>
        <w:t xml:space="preserve"> December 202</w:t>
      </w:r>
      <w:r w:rsidR="009D3954" w:rsidRPr="00A41FDC">
        <w:rPr>
          <w:rFonts w:ascii="Aptos Narrow" w:eastAsia="Times New Roman" w:hAnsi="Aptos Narrow" w:cs="Times New Roman"/>
          <w:b/>
          <w:bCs/>
          <w:color w:val="000000"/>
          <w:kern w:val="0"/>
          <w:sz w:val="28"/>
          <w:szCs w:val="28"/>
          <w:lang w:eastAsia="en-GB"/>
          <w14:ligatures w14:val="none"/>
        </w:rPr>
        <w:t>4</w:t>
      </w:r>
    </w:p>
    <w:p w14:paraId="0EB2C07D" w14:textId="77777777" w:rsidR="003B38C5" w:rsidRPr="00A41FDC" w:rsidRDefault="003B38C5" w:rsidP="007E112A">
      <w:pPr>
        <w:pStyle w:val="ListParagraph"/>
        <w:tabs>
          <w:tab w:val="left" w:pos="6096"/>
        </w:tabs>
        <w:ind w:left="567"/>
        <w:rPr>
          <w:rFonts w:ascii="Aptos Narrow" w:eastAsia="Times New Roman" w:hAnsi="Aptos Narrow" w:cs="Times New Roman"/>
          <w:b/>
          <w:bCs/>
          <w:color w:val="000000"/>
          <w:kern w:val="0"/>
          <w:sz w:val="28"/>
          <w:szCs w:val="28"/>
          <w:lang w:eastAsia="en-GB"/>
          <w14:ligatures w14:val="none"/>
        </w:rPr>
      </w:pPr>
      <w:r w:rsidRPr="00A41FDC">
        <w:rPr>
          <w:rFonts w:ascii="Aptos Narrow" w:eastAsia="Times New Roman" w:hAnsi="Aptos Narrow" w:cs="Times New Roman"/>
          <w:b/>
          <w:bCs/>
          <w:color w:val="000000"/>
          <w:kern w:val="0"/>
          <w:sz w:val="28"/>
          <w:szCs w:val="28"/>
          <w:lang w:eastAsia="en-GB"/>
          <w14:ligatures w14:val="none"/>
        </w:rPr>
        <w:t>Statement of PCC Members’ Responsibilities</w:t>
      </w:r>
    </w:p>
    <w:p w14:paraId="7A8F3E51" w14:textId="77777777" w:rsidR="003B38C5" w:rsidRPr="005A5642" w:rsidRDefault="003B38C5" w:rsidP="007E112A">
      <w:pPr>
        <w:pStyle w:val="ListParagraph"/>
        <w:tabs>
          <w:tab w:val="left" w:pos="6096"/>
        </w:tabs>
        <w:ind w:left="567"/>
        <w:jc w:val="both"/>
        <w:rPr>
          <w:rFonts w:ascii="Aptos Narrow" w:eastAsia="Times New Roman" w:hAnsi="Aptos Narrow" w:cs="Times New Roman"/>
          <w:color w:val="000000"/>
          <w:kern w:val="0"/>
          <w:sz w:val="22"/>
          <w:szCs w:val="22"/>
          <w:lang w:eastAsia="en-GB"/>
          <w14:ligatures w14:val="none"/>
        </w:rPr>
      </w:pPr>
      <w:r w:rsidRPr="005A5642">
        <w:rPr>
          <w:rFonts w:ascii="Aptos Narrow" w:eastAsia="Times New Roman" w:hAnsi="Aptos Narrow" w:cs="Times New Roman"/>
          <w:color w:val="000000"/>
          <w:kern w:val="0"/>
          <w:sz w:val="22"/>
          <w:szCs w:val="22"/>
          <w:lang w:eastAsia="en-GB"/>
          <w14:ligatures w14:val="none"/>
        </w:rPr>
        <w:t>Law applicable to Parochial Church Councils in England requires the members to prepare financial statements for each financial year which gives a true and fair view of the council’s financial activities during the year and of its position at the end of the year.</w:t>
      </w:r>
    </w:p>
    <w:p w14:paraId="6456B17E" w14:textId="77777777" w:rsidR="003B38C5" w:rsidRPr="005A5642" w:rsidRDefault="003B38C5" w:rsidP="007E112A">
      <w:pPr>
        <w:pStyle w:val="ListParagraph"/>
        <w:tabs>
          <w:tab w:val="left" w:pos="6096"/>
        </w:tabs>
        <w:ind w:left="567"/>
        <w:jc w:val="both"/>
        <w:rPr>
          <w:rFonts w:ascii="Aptos Narrow" w:eastAsia="Times New Roman" w:hAnsi="Aptos Narrow" w:cs="Times New Roman"/>
          <w:color w:val="000000"/>
          <w:kern w:val="0"/>
          <w:sz w:val="22"/>
          <w:szCs w:val="22"/>
          <w:lang w:eastAsia="en-GB"/>
          <w14:ligatures w14:val="none"/>
        </w:rPr>
      </w:pPr>
      <w:r w:rsidRPr="005A5642">
        <w:rPr>
          <w:rFonts w:ascii="Aptos Narrow" w:eastAsia="Times New Roman" w:hAnsi="Aptos Narrow" w:cs="Times New Roman"/>
          <w:color w:val="000000"/>
          <w:kern w:val="0"/>
          <w:sz w:val="22"/>
          <w:szCs w:val="22"/>
          <w:lang w:eastAsia="en-GB"/>
          <w14:ligatures w14:val="none"/>
        </w:rPr>
        <w:t>In preparing financial statements giving a true and fair view the members should follow best practice and:</w:t>
      </w:r>
    </w:p>
    <w:p w14:paraId="6CE42994" w14:textId="77777777" w:rsidR="003B38C5" w:rsidRPr="005A5642" w:rsidRDefault="003B38C5" w:rsidP="007E112A">
      <w:pPr>
        <w:pStyle w:val="ListParagraph"/>
        <w:numPr>
          <w:ilvl w:val="0"/>
          <w:numId w:val="2"/>
        </w:numPr>
        <w:tabs>
          <w:tab w:val="left" w:pos="6096"/>
        </w:tabs>
        <w:ind w:left="927"/>
        <w:jc w:val="both"/>
        <w:rPr>
          <w:sz w:val="22"/>
          <w:szCs w:val="22"/>
        </w:rPr>
      </w:pPr>
      <w:r w:rsidRPr="005A5642">
        <w:rPr>
          <w:sz w:val="22"/>
          <w:szCs w:val="22"/>
        </w:rPr>
        <w:t xml:space="preserve">Select suitable accounting policies and apply them </w:t>
      </w:r>
      <w:proofErr w:type="gramStart"/>
      <w:r w:rsidRPr="005A5642">
        <w:rPr>
          <w:sz w:val="22"/>
          <w:szCs w:val="22"/>
        </w:rPr>
        <w:t>consistently;</w:t>
      </w:r>
      <w:proofErr w:type="gramEnd"/>
    </w:p>
    <w:p w14:paraId="081C07CF" w14:textId="77777777" w:rsidR="003B38C5" w:rsidRPr="005A5642" w:rsidRDefault="003B38C5" w:rsidP="007E112A">
      <w:pPr>
        <w:pStyle w:val="ListParagraph"/>
        <w:numPr>
          <w:ilvl w:val="0"/>
          <w:numId w:val="2"/>
        </w:numPr>
        <w:tabs>
          <w:tab w:val="left" w:pos="6096"/>
        </w:tabs>
        <w:ind w:left="927"/>
        <w:jc w:val="both"/>
        <w:rPr>
          <w:sz w:val="22"/>
          <w:szCs w:val="22"/>
        </w:rPr>
      </w:pPr>
      <w:r w:rsidRPr="005A5642">
        <w:rPr>
          <w:sz w:val="22"/>
          <w:szCs w:val="22"/>
        </w:rPr>
        <w:t xml:space="preserve">Make judgements and estimates that are reasonable and </w:t>
      </w:r>
      <w:proofErr w:type="gramStart"/>
      <w:r w:rsidRPr="005A5642">
        <w:rPr>
          <w:sz w:val="22"/>
          <w:szCs w:val="22"/>
        </w:rPr>
        <w:t>prudent;</w:t>
      </w:r>
      <w:proofErr w:type="gramEnd"/>
    </w:p>
    <w:p w14:paraId="36643930" w14:textId="77777777" w:rsidR="003B38C5" w:rsidRPr="005A5642" w:rsidRDefault="003B38C5" w:rsidP="007E112A">
      <w:pPr>
        <w:pStyle w:val="ListParagraph"/>
        <w:numPr>
          <w:ilvl w:val="0"/>
          <w:numId w:val="2"/>
        </w:numPr>
        <w:tabs>
          <w:tab w:val="left" w:pos="6096"/>
        </w:tabs>
        <w:ind w:left="927"/>
        <w:jc w:val="both"/>
        <w:rPr>
          <w:sz w:val="22"/>
          <w:szCs w:val="22"/>
        </w:rPr>
      </w:pPr>
      <w:r w:rsidRPr="005A5642">
        <w:rPr>
          <w:sz w:val="22"/>
          <w:szCs w:val="22"/>
        </w:rPr>
        <w:t>Prepare the financial statement on a going concern basis unless it is inappropriate to presume that the council will continue in operation.</w:t>
      </w:r>
    </w:p>
    <w:p w14:paraId="3DF2A7A0" w14:textId="77777777" w:rsidR="003B38C5" w:rsidRPr="005A5642" w:rsidRDefault="003B38C5" w:rsidP="007E112A">
      <w:pPr>
        <w:tabs>
          <w:tab w:val="left" w:pos="6096"/>
        </w:tabs>
        <w:ind w:left="567"/>
        <w:jc w:val="both"/>
        <w:rPr>
          <w:sz w:val="22"/>
          <w:szCs w:val="22"/>
        </w:rPr>
      </w:pPr>
      <w:r w:rsidRPr="005A5642">
        <w:rPr>
          <w:sz w:val="22"/>
          <w:szCs w:val="22"/>
        </w:rPr>
        <w:t xml:space="preserve">The members are responsible for keeping accounting records which disclose with reasonable accuracy the financial position of the Council, and which enable them to ascertain the financial position of the </w:t>
      </w:r>
      <w:proofErr w:type="gramStart"/>
      <w:r w:rsidRPr="005A5642">
        <w:rPr>
          <w:sz w:val="22"/>
          <w:szCs w:val="22"/>
        </w:rPr>
        <w:t>Council</w:t>
      </w:r>
      <w:proofErr w:type="gramEnd"/>
      <w:r w:rsidRPr="005A5642">
        <w:rPr>
          <w:sz w:val="22"/>
          <w:szCs w:val="22"/>
        </w:rPr>
        <w:t xml:space="preserve"> and which enable them to ensure the financial statements comply with applicable regulations.</w:t>
      </w:r>
    </w:p>
    <w:p w14:paraId="21158004" w14:textId="77777777" w:rsidR="003B38C5" w:rsidRPr="005A5642" w:rsidRDefault="003B38C5" w:rsidP="007E112A">
      <w:pPr>
        <w:tabs>
          <w:tab w:val="left" w:pos="6096"/>
        </w:tabs>
        <w:spacing w:line="240" w:lineRule="auto"/>
        <w:ind w:left="567"/>
        <w:jc w:val="both"/>
        <w:rPr>
          <w:sz w:val="22"/>
          <w:szCs w:val="22"/>
        </w:rPr>
      </w:pPr>
      <w:r w:rsidRPr="005A5642">
        <w:rPr>
          <w:sz w:val="22"/>
          <w:szCs w:val="22"/>
        </w:rPr>
        <w:t>The members are also responsible for safeguarding the assets of the Council and hence taking reasonable steps for the prevention of fraud and other irregularities.</w:t>
      </w:r>
    </w:p>
    <w:p w14:paraId="50DCD997" w14:textId="25D00BD2" w:rsidR="003B38C5" w:rsidRPr="005A5642" w:rsidRDefault="003B38C5" w:rsidP="007E112A">
      <w:pPr>
        <w:tabs>
          <w:tab w:val="left" w:pos="6096"/>
        </w:tabs>
        <w:spacing w:line="240" w:lineRule="auto"/>
        <w:ind w:left="567"/>
        <w:jc w:val="both"/>
        <w:rPr>
          <w:sz w:val="22"/>
          <w:szCs w:val="22"/>
        </w:rPr>
      </w:pPr>
      <w:r w:rsidRPr="005A5642">
        <w:rPr>
          <w:sz w:val="22"/>
          <w:szCs w:val="22"/>
        </w:rPr>
        <w:lastRenderedPageBreak/>
        <w:t>The members are responsible for the maintenance and integrity of the corporate and financial information included on the charity’s website.</w:t>
      </w:r>
    </w:p>
    <w:p w14:paraId="43946247" w14:textId="77777777" w:rsidR="003B38C5" w:rsidRPr="005A5642" w:rsidRDefault="003B38C5" w:rsidP="007E112A">
      <w:pPr>
        <w:tabs>
          <w:tab w:val="left" w:pos="6096"/>
        </w:tabs>
        <w:spacing w:line="240" w:lineRule="auto"/>
        <w:ind w:left="567"/>
        <w:jc w:val="both"/>
        <w:rPr>
          <w:b/>
          <w:bCs/>
        </w:rPr>
      </w:pPr>
      <w:r w:rsidRPr="005A5642">
        <w:rPr>
          <w:b/>
          <w:bCs/>
        </w:rPr>
        <w:t>Statement regarding PCC Member’s Benefits</w:t>
      </w:r>
    </w:p>
    <w:p w14:paraId="2E8B1144" w14:textId="77777777" w:rsidR="003B38C5" w:rsidRPr="005A5642" w:rsidRDefault="003B38C5" w:rsidP="007E112A">
      <w:pPr>
        <w:tabs>
          <w:tab w:val="left" w:pos="6096"/>
        </w:tabs>
        <w:spacing w:line="240" w:lineRule="auto"/>
        <w:ind w:left="567"/>
        <w:jc w:val="both"/>
        <w:rPr>
          <w:sz w:val="22"/>
          <w:szCs w:val="22"/>
        </w:rPr>
      </w:pPr>
      <w:r w:rsidRPr="005A5642">
        <w:rPr>
          <w:sz w:val="22"/>
          <w:szCs w:val="22"/>
        </w:rPr>
        <w:t>No member of the Council nor any person connected to them benefited from any contract or work awarded or payment made by the Council during the year.</w:t>
      </w:r>
    </w:p>
    <w:p w14:paraId="28221E85" w14:textId="77777777" w:rsidR="003B38C5" w:rsidRPr="005A5642" w:rsidRDefault="003B38C5" w:rsidP="007E112A">
      <w:pPr>
        <w:tabs>
          <w:tab w:val="left" w:pos="6096"/>
        </w:tabs>
        <w:spacing w:line="240" w:lineRule="auto"/>
        <w:ind w:left="567"/>
        <w:jc w:val="both"/>
        <w:rPr>
          <w:sz w:val="22"/>
          <w:szCs w:val="22"/>
        </w:rPr>
      </w:pPr>
      <w:r w:rsidRPr="005A5642">
        <w:rPr>
          <w:sz w:val="22"/>
          <w:szCs w:val="22"/>
        </w:rPr>
        <w:t>No unconditional donations were made to the Church by any of the PCC members. No expenses were waived by any of the PCC members.</w:t>
      </w:r>
    </w:p>
    <w:p w14:paraId="3FF98C5D" w14:textId="77777777" w:rsidR="003B38C5" w:rsidRDefault="003B38C5" w:rsidP="007E112A">
      <w:pPr>
        <w:tabs>
          <w:tab w:val="left" w:pos="6096"/>
        </w:tabs>
        <w:ind w:left="567"/>
        <w:jc w:val="both"/>
        <w:rPr>
          <w:sz w:val="20"/>
          <w:szCs w:val="20"/>
        </w:rPr>
      </w:pPr>
    </w:p>
    <w:p w14:paraId="4F855A9C" w14:textId="77777777" w:rsidR="00A41FDC" w:rsidRDefault="00A41FDC" w:rsidP="007E112A">
      <w:pPr>
        <w:tabs>
          <w:tab w:val="left" w:pos="6096"/>
        </w:tabs>
        <w:ind w:left="567"/>
        <w:jc w:val="both"/>
        <w:rPr>
          <w:b/>
          <w:bCs/>
          <w:sz w:val="32"/>
          <w:szCs w:val="32"/>
        </w:rPr>
        <w:sectPr w:rsidR="00A41FDC" w:rsidSect="00A41FDC">
          <w:footerReference w:type="default" r:id="rId9"/>
          <w:type w:val="continuous"/>
          <w:pgSz w:w="11906" w:h="16838"/>
          <w:pgMar w:top="720" w:right="1134" w:bottom="720" w:left="1134" w:header="709" w:footer="709" w:gutter="0"/>
          <w:pgNumType w:start="1"/>
          <w:cols w:space="1134"/>
          <w:docGrid w:linePitch="360"/>
        </w:sectPr>
      </w:pPr>
    </w:p>
    <w:p w14:paraId="638AA087" w14:textId="30E4B24C" w:rsidR="003B38C5" w:rsidRPr="005A5642" w:rsidRDefault="003B38C5" w:rsidP="007E112A">
      <w:pPr>
        <w:tabs>
          <w:tab w:val="left" w:pos="6096"/>
        </w:tabs>
        <w:spacing w:after="0"/>
        <w:ind w:left="567"/>
        <w:jc w:val="both"/>
        <w:rPr>
          <w:b/>
          <w:bCs/>
          <w:sz w:val="32"/>
          <w:szCs w:val="32"/>
        </w:rPr>
      </w:pPr>
      <w:r w:rsidRPr="005A5642">
        <w:rPr>
          <w:b/>
          <w:bCs/>
          <w:sz w:val="32"/>
          <w:szCs w:val="32"/>
        </w:rPr>
        <w:t>Examiner’s Report</w:t>
      </w:r>
    </w:p>
    <w:p w14:paraId="583D4597" w14:textId="77777777" w:rsidR="003B38C5" w:rsidRPr="005A5642" w:rsidRDefault="003B38C5" w:rsidP="007E112A">
      <w:pPr>
        <w:tabs>
          <w:tab w:val="left" w:pos="6096"/>
        </w:tabs>
        <w:spacing w:after="0"/>
        <w:ind w:left="567"/>
        <w:jc w:val="both"/>
        <w:rPr>
          <w:b/>
          <w:bCs/>
          <w:sz w:val="28"/>
          <w:szCs w:val="28"/>
        </w:rPr>
      </w:pPr>
      <w:r w:rsidRPr="005A5642">
        <w:rPr>
          <w:b/>
          <w:bCs/>
          <w:sz w:val="28"/>
          <w:szCs w:val="28"/>
        </w:rPr>
        <w:t>To the Trustees of the Parish of St Gregory with St Peter &amp; Chilton</w:t>
      </w:r>
    </w:p>
    <w:p w14:paraId="41A396EF" w14:textId="2119A5E7" w:rsidR="003B38C5" w:rsidRPr="005A5642" w:rsidRDefault="003B38C5" w:rsidP="007E112A">
      <w:pPr>
        <w:tabs>
          <w:tab w:val="left" w:pos="6096"/>
        </w:tabs>
        <w:ind w:left="567"/>
        <w:jc w:val="both"/>
        <w:rPr>
          <w:sz w:val="22"/>
          <w:szCs w:val="22"/>
        </w:rPr>
      </w:pPr>
      <w:r w:rsidRPr="005A5642">
        <w:rPr>
          <w:sz w:val="22"/>
          <w:szCs w:val="22"/>
        </w:rPr>
        <w:t>I report to the Trustees on my examination of the accounts of the Parish of St Gregory with St Peter &amp; Chilton for the year ending 31 December 2024.</w:t>
      </w:r>
    </w:p>
    <w:p w14:paraId="3BE229F0" w14:textId="77777777" w:rsidR="003B38C5" w:rsidRPr="005A5642" w:rsidRDefault="003B38C5" w:rsidP="007E112A">
      <w:pPr>
        <w:tabs>
          <w:tab w:val="left" w:pos="6096"/>
        </w:tabs>
        <w:ind w:left="567"/>
        <w:jc w:val="both"/>
        <w:rPr>
          <w:b/>
          <w:bCs/>
        </w:rPr>
      </w:pPr>
      <w:r w:rsidRPr="005A5642">
        <w:rPr>
          <w:b/>
          <w:bCs/>
        </w:rPr>
        <w:t>Responsibilities and basis of report</w:t>
      </w:r>
    </w:p>
    <w:p w14:paraId="6E6FB13B" w14:textId="77777777" w:rsidR="003B38C5" w:rsidRPr="005A5642" w:rsidRDefault="003B38C5" w:rsidP="007E112A">
      <w:pPr>
        <w:tabs>
          <w:tab w:val="left" w:pos="6096"/>
        </w:tabs>
        <w:ind w:left="567"/>
        <w:jc w:val="both"/>
        <w:rPr>
          <w:sz w:val="22"/>
          <w:szCs w:val="22"/>
        </w:rPr>
      </w:pPr>
      <w:r w:rsidRPr="005A5642">
        <w:rPr>
          <w:sz w:val="22"/>
          <w:szCs w:val="22"/>
        </w:rPr>
        <w:t>As the charity trustees you are responsible for the preparation of the accounts in accordance with the requirements of the Charities Act 2011 (‘the Act’).</w:t>
      </w:r>
    </w:p>
    <w:p w14:paraId="4DEF047E" w14:textId="77777777" w:rsidR="003B38C5" w:rsidRPr="005A5642" w:rsidRDefault="003B38C5" w:rsidP="007E112A">
      <w:pPr>
        <w:tabs>
          <w:tab w:val="left" w:pos="6096"/>
        </w:tabs>
        <w:ind w:left="567"/>
        <w:jc w:val="both"/>
        <w:rPr>
          <w:sz w:val="22"/>
          <w:szCs w:val="22"/>
        </w:rPr>
      </w:pPr>
      <w:r w:rsidRPr="005A5642">
        <w:rPr>
          <w:sz w:val="22"/>
          <w:szCs w:val="22"/>
        </w:rPr>
        <w:t>I report in respect of my examination of the Charity’s accounts carried out under section 145 of the 2011 Act and in carrying out my audit I have followed all the applicable Directions given by the Charity Commission under section 145(5)(b) of the Act.</w:t>
      </w:r>
    </w:p>
    <w:p w14:paraId="658C2A84" w14:textId="77777777" w:rsidR="003B38C5" w:rsidRPr="005A5642" w:rsidRDefault="003B38C5" w:rsidP="007E112A">
      <w:pPr>
        <w:tabs>
          <w:tab w:val="left" w:pos="6096"/>
        </w:tabs>
        <w:ind w:left="567"/>
        <w:rPr>
          <w:b/>
          <w:bCs/>
        </w:rPr>
      </w:pPr>
      <w:r w:rsidRPr="005A5642">
        <w:rPr>
          <w:b/>
          <w:bCs/>
        </w:rPr>
        <w:t>Independent Examiner’s Statement</w:t>
      </w:r>
    </w:p>
    <w:p w14:paraId="4D47F480" w14:textId="77777777" w:rsidR="003B38C5" w:rsidRPr="005A5642" w:rsidRDefault="003B38C5" w:rsidP="007E112A">
      <w:pPr>
        <w:tabs>
          <w:tab w:val="left" w:pos="6096"/>
        </w:tabs>
        <w:ind w:left="567"/>
        <w:jc w:val="both"/>
        <w:rPr>
          <w:sz w:val="22"/>
          <w:szCs w:val="22"/>
        </w:rPr>
      </w:pPr>
      <w:r w:rsidRPr="005A5642">
        <w:rPr>
          <w:sz w:val="22"/>
          <w:szCs w:val="22"/>
        </w:rPr>
        <w:t>I have completed my examination. I confirm that no material matters have come to my attention in connection with the examination giving me cause to believe that in any material respect:</w:t>
      </w:r>
    </w:p>
    <w:p w14:paraId="5C7BB794" w14:textId="77777777" w:rsidR="003B38C5" w:rsidRPr="005A5642" w:rsidRDefault="003B38C5" w:rsidP="007E112A">
      <w:pPr>
        <w:pStyle w:val="ListParagraph"/>
        <w:numPr>
          <w:ilvl w:val="0"/>
          <w:numId w:val="3"/>
        </w:numPr>
        <w:tabs>
          <w:tab w:val="left" w:pos="6096"/>
        </w:tabs>
        <w:ind w:left="814"/>
        <w:jc w:val="both"/>
        <w:rPr>
          <w:sz w:val="22"/>
          <w:szCs w:val="22"/>
        </w:rPr>
      </w:pPr>
      <w:r w:rsidRPr="005A5642">
        <w:rPr>
          <w:sz w:val="22"/>
          <w:szCs w:val="22"/>
        </w:rPr>
        <w:t>accounting records were not kept in respect of the Charity as required by section 130 of the Act; or</w:t>
      </w:r>
    </w:p>
    <w:p w14:paraId="113E83E2" w14:textId="77777777" w:rsidR="003B38C5" w:rsidRDefault="003B38C5" w:rsidP="007E112A">
      <w:pPr>
        <w:pStyle w:val="ListParagraph"/>
        <w:numPr>
          <w:ilvl w:val="0"/>
          <w:numId w:val="3"/>
        </w:numPr>
        <w:tabs>
          <w:tab w:val="left" w:pos="6096"/>
        </w:tabs>
        <w:ind w:left="814"/>
        <w:jc w:val="both"/>
        <w:rPr>
          <w:sz w:val="22"/>
          <w:szCs w:val="22"/>
        </w:rPr>
      </w:pPr>
      <w:r w:rsidRPr="005A5642">
        <w:rPr>
          <w:sz w:val="22"/>
          <w:szCs w:val="22"/>
        </w:rPr>
        <w:t xml:space="preserve">the accounts do not accord with those records; or </w:t>
      </w:r>
    </w:p>
    <w:p w14:paraId="4E65560F" w14:textId="45B7392F" w:rsidR="00486260" w:rsidRPr="00486260" w:rsidRDefault="00486260" w:rsidP="007E112A">
      <w:pPr>
        <w:pStyle w:val="ListParagraph"/>
        <w:numPr>
          <w:ilvl w:val="0"/>
          <w:numId w:val="3"/>
        </w:numPr>
        <w:tabs>
          <w:tab w:val="left" w:pos="6096"/>
        </w:tabs>
        <w:spacing w:after="0"/>
        <w:ind w:left="814"/>
        <w:jc w:val="both"/>
        <w:rPr>
          <w:sz w:val="22"/>
          <w:szCs w:val="22"/>
        </w:rPr>
      </w:pPr>
      <w:r w:rsidRPr="00486260">
        <w:rPr>
          <w:sz w:val="22"/>
          <w:szCs w:val="22"/>
        </w:rPr>
        <w:t>the accounts do not comply with the applicable requirements concerning the form and content of the accounts set out in the Charities (Accounts and Reports) Regulations 2008 other than any requirement that the account give a true and fair view which is not a matter     considered as</w:t>
      </w:r>
      <w:r>
        <w:rPr>
          <w:sz w:val="22"/>
          <w:szCs w:val="22"/>
        </w:rPr>
        <w:t xml:space="preserve"> </w:t>
      </w:r>
      <w:r w:rsidRPr="00486260">
        <w:rPr>
          <w:sz w:val="22"/>
          <w:szCs w:val="22"/>
        </w:rPr>
        <w:t>part of an independent examination.</w:t>
      </w:r>
    </w:p>
    <w:p w14:paraId="265623C9" w14:textId="5F7C2DB0" w:rsidR="003B38C5" w:rsidRDefault="00486260" w:rsidP="007E112A">
      <w:pPr>
        <w:tabs>
          <w:tab w:val="left" w:pos="6096"/>
        </w:tabs>
        <w:spacing w:after="0"/>
        <w:ind w:left="567"/>
        <w:jc w:val="both"/>
        <w:rPr>
          <w:sz w:val="22"/>
          <w:szCs w:val="22"/>
        </w:rPr>
      </w:pPr>
      <w:r>
        <w:rPr>
          <w:sz w:val="22"/>
          <w:szCs w:val="22"/>
        </w:rPr>
        <w:t xml:space="preserve">    </w:t>
      </w:r>
    </w:p>
    <w:p w14:paraId="51A78FB7" w14:textId="77777777" w:rsidR="003B38C5" w:rsidRPr="005A5642" w:rsidRDefault="003B38C5" w:rsidP="007E112A">
      <w:pPr>
        <w:tabs>
          <w:tab w:val="left" w:pos="6096"/>
        </w:tabs>
        <w:ind w:left="567"/>
        <w:jc w:val="both"/>
        <w:rPr>
          <w:sz w:val="22"/>
          <w:szCs w:val="22"/>
        </w:rPr>
      </w:pPr>
      <w:r w:rsidRPr="005A5642">
        <w:rPr>
          <w:sz w:val="22"/>
          <w:szCs w:val="22"/>
        </w:rPr>
        <w:t xml:space="preserve">I have no concerns and have come across no other matters in connection with the examination to which attention should be drawn in this report </w:t>
      </w:r>
      <w:proofErr w:type="gramStart"/>
      <w:r w:rsidRPr="005A5642">
        <w:rPr>
          <w:sz w:val="22"/>
          <w:szCs w:val="22"/>
        </w:rPr>
        <w:t>in order to</w:t>
      </w:r>
      <w:proofErr w:type="gramEnd"/>
      <w:r w:rsidRPr="005A5642">
        <w:rPr>
          <w:sz w:val="22"/>
          <w:szCs w:val="22"/>
        </w:rPr>
        <w:t xml:space="preserve"> enable a proper understanding of the accounts to be reached.</w:t>
      </w:r>
    </w:p>
    <w:p w14:paraId="24413414" w14:textId="77777777" w:rsidR="003B38C5" w:rsidRPr="005A5642" w:rsidRDefault="003B38C5" w:rsidP="007E112A">
      <w:pPr>
        <w:tabs>
          <w:tab w:val="left" w:pos="6096"/>
        </w:tabs>
        <w:ind w:left="567"/>
        <w:jc w:val="both"/>
        <w:rPr>
          <w:sz w:val="22"/>
          <w:szCs w:val="22"/>
        </w:rPr>
      </w:pPr>
      <w:r w:rsidRPr="005A5642">
        <w:rPr>
          <w:sz w:val="22"/>
          <w:szCs w:val="22"/>
        </w:rPr>
        <w:t>Signed</w:t>
      </w:r>
    </w:p>
    <w:p w14:paraId="74779983" w14:textId="77777777" w:rsidR="003B38C5" w:rsidRPr="005A5642" w:rsidRDefault="003B38C5" w:rsidP="007E112A">
      <w:pPr>
        <w:tabs>
          <w:tab w:val="left" w:pos="6096"/>
        </w:tabs>
        <w:spacing w:line="240" w:lineRule="auto"/>
        <w:ind w:left="567"/>
        <w:jc w:val="both"/>
        <w:rPr>
          <w:sz w:val="22"/>
          <w:szCs w:val="22"/>
        </w:rPr>
      </w:pPr>
      <w:r w:rsidRPr="005A5642">
        <w:rPr>
          <w:sz w:val="22"/>
          <w:szCs w:val="22"/>
        </w:rPr>
        <w:t>Name:          J Ian Steel FCA</w:t>
      </w:r>
    </w:p>
    <w:p w14:paraId="2B4923E9" w14:textId="0B467E52" w:rsidR="003B38C5" w:rsidRPr="005A5642" w:rsidRDefault="003B38C5" w:rsidP="007E112A">
      <w:pPr>
        <w:tabs>
          <w:tab w:val="left" w:pos="6096"/>
        </w:tabs>
        <w:spacing w:after="0" w:line="240" w:lineRule="auto"/>
        <w:ind w:left="567"/>
        <w:jc w:val="both"/>
        <w:rPr>
          <w:sz w:val="22"/>
          <w:szCs w:val="22"/>
        </w:rPr>
      </w:pPr>
      <w:r w:rsidRPr="005A5642">
        <w:rPr>
          <w:sz w:val="22"/>
          <w:szCs w:val="22"/>
        </w:rPr>
        <w:t>Adress:       Flint Cottage</w:t>
      </w:r>
    </w:p>
    <w:p w14:paraId="2FF37C16" w14:textId="77777777" w:rsidR="003B38C5" w:rsidRPr="005A5642" w:rsidRDefault="003B38C5" w:rsidP="007E112A">
      <w:pPr>
        <w:tabs>
          <w:tab w:val="left" w:pos="6096"/>
        </w:tabs>
        <w:spacing w:after="0" w:line="240" w:lineRule="auto"/>
        <w:ind w:left="567"/>
        <w:jc w:val="both"/>
        <w:rPr>
          <w:sz w:val="22"/>
          <w:szCs w:val="22"/>
        </w:rPr>
      </w:pPr>
      <w:r w:rsidRPr="005A5642">
        <w:rPr>
          <w:sz w:val="22"/>
          <w:szCs w:val="22"/>
        </w:rPr>
        <w:t xml:space="preserve">                       25 High </w:t>
      </w:r>
      <w:proofErr w:type="spellStart"/>
      <w:r w:rsidRPr="005A5642">
        <w:rPr>
          <w:sz w:val="22"/>
          <w:szCs w:val="22"/>
        </w:rPr>
        <w:t>Rougham</w:t>
      </w:r>
      <w:proofErr w:type="spellEnd"/>
    </w:p>
    <w:p w14:paraId="2429AA2A" w14:textId="04455255" w:rsidR="00C40841" w:rsidRPr="005A5642" w:rsidRDefault="003B38C5" w:rsidP="007E112A">
      <w:pPr>
        <w:tabs>
          <w:tab w:val="left" w:pos="6096"/>
        </w:tabs>
        <w:spacing w:after="0" w:line="240" w:lineRule="auto"/>
        <w:ind w:left="567"/>
        <w:jc w:val="both"/>
        <w:rPr>
          <w:sz w:val="32"/>
          <w:szCs w:val="32"/>
        </w:rPr>
      </w:pPr>
      <w:r w:rsidRPr="005A5642">
        <w:rPr>
          <w:sz w:val="22"/>
          <w:szCs w:val="22"/>
        </w:rPr>
        <w:t xml:space="preserve">                       Bury St Edmunds IP30 9LN </w:t>
      </w:r>
    </w:p>
    <w:sectPr w:rsidR="00C40841" w:rsidRPr="005A5642" w:rsidSect="00753117">
      <w:type w:val="continuous"/>
      <w:pgSz w:w="11906" w:h="16838"/>
      <w:pgMar w:top="720" w:right="1134" w:bottom="720" w:left="1134" w:header="709" w:footer="709" w:gutter="0"/>
      <w:pgNumType w:start="1"/>
      <w:cols w:space="113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C05CF" w14:textId="77777777" w:rsidR="00A04E1F" w:rsidRDefault="00A04E1F" w:rsidP="00A04E1F">
      <w:pPr>
        <w:spacing w:after="0" w:line="240" w:lineRule="auto"/>
      </w:pPr>
      <w:r>
        <w:separator/>
      </w:r>
    </w:p>
  </w:endnote>
  <w:endnote w:type="continuationSeparator" w:id="0">
    <w:p w14:paraId="6B797CDD" w14:textId="77777777" w:rsidR="00A04E1F" w:rsidRDefault="00A04E1F" w:rsidP="00A04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47397" w14:textId="5B6B6498" w:rsidR="00C146AE" w:rsidRPr="003C77BA" w:rsidRDefault="00C146AE" w:rsidP="0075311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6C010" w14:textId="77777777" w:rsidR="00753117" w:rsidRPr="003C77BA" w:rsidRDefault="00753117" w:rsidP="0075311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8B2E3" w14:textId="77777777" w:rsidR="00A04E1F" w:rsidRDefault="00A04E1F" w:rsidP="00A04E1F">
      <w:pPr>
        <w:spacing w:after="0" w:line="240" w:lineRule="auto"/>
      </w:pPr>
      <w:r>
        <w:separator/>
      </w:r>
    </w:p>
  </w:footnote>
  <w:footnote w:type="continuationSeparator" w:id="0">
    <w:p w14:paraId="4B86A21E" w14:textId="77777777" w:rsidR="00A04E1F" w:rsidRDefault="00A04E1F" w:rsidP="00A04E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278"/>
    <w:multiLevelType w:val="hybridMultilevel"/>
    <w:tmpl w:val="94B8F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BF08D6"/>
    <w:multiLevelType w:val="hybridMultilevel"/>
    <w:tmpl w:val="6A9696AA"/>
    <w:lvl w:ilvl="0" w:tplc="FFFFFFFF">
      <w:start w:val="1"/>
      <w:numFmt w:val="decimal"/>
      <w:lvlText w:val="%1."/>
      <w:lvlJc w:val="left"/>
      <w:pPr>
        <w:ind w:left="163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C08353D"/>
    <w:multiLevelType w:val="hybridMultilevel"/>
    <w:tmpl w:val="4B988038"/>
    <w:lvl w:ilvl="0" w:tplc="4ACAA286">
      <w:start w:val="1"/>
      <w:numFmt w:val="decimal"/>
      <w:lvlText w:val="%1."/>
      <w:lvlJc w:val="left"/>
      <w:pPr>
        <w:ind w:left="1635" w:hanging="360"/>
      </w:pPr>
      <w:rPr>
        <w:rFonts w:hint="default"/>
        <w:b/>
        <w:bCs/>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E5B1385"/>
    <w:multiLevelType w:val="hybridMultilevel"/>
    <w:tmpl w:val="42A410E8"/>
    <w:lvl w:ilvl="0" w:tplc="D8CCBAEA">
      <w:start w:val="9"/>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CF1A5D"/>
    <w:multiLevelType w:val="hybridMultilevel"/>
    <w:tmpl w:val="B1BC08D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22241039">
    <w:abstractNumId w:val="2"/>
  </w:num>
  <w:num w:numId="2" w16cid:durableId="1860199900">
    <w:abstractNumId w:val="0"/>
  </w:num>
  <w:num w:numId="3" w16cid:durableId="546379611">
    <w:abstractNumId w:val="4"/>
  </w:num>
  <w:num w:numId="4" w16cid:durableId="503207267">
    <w:abstractNumId w:val="1"/>
  </w:num>
  <w:num w:numId="5" w16cid:durableId="10798684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8C5"/>
    <w:rsid w:val="001E5D8B"/>
    <w:rsid w:val="00393FE7"/>
    <w:rsid w:val="003B38C5"/>
    <w:rsid w:val="003C77BA"/>
    <w:rsid w:val="00475061"/>
    <w:rsid w:val="00486260"/>
    <w:rsid w:val="0059472D"/>
    <w:rsid w:val="005A46D6"/>
    <w:rsid w:val="005A5642"/>
    <w:rsid w:val="00646473"/>
    <w:rsid w:val="00753117"/>
    <w:rsid w:val="00773D98"/>
    <w:rsid w:val="007E112A"/>
    <w:rsid w:val="007F3EC9"/>
    <w:rsid w:val="00823FA6"/>
    <w:rsid w:val="00860295"/>
    <w:rsid w:val="008E4338"/>
    <w:rsid w:val="008E5B1F"/>
    <w:rsid w:val="009C13DD"/>
    <w:rsid w:val="009D3954"/>
    <w:rsid w:val="00A04E1F"/>
    <w:rsid w:val="00A41FDC"/>
    <w:rsid w:val="00C146AE"/>
    <w:rsid w:val="00C40841"/>
    <w:rsid w:val="00D55C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B77BEB"/>
  <w15:chartTrackingRefBased/>
  <w15:docId w15:val="{09909E8E-6239-426D-AF25-258B8FAB5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8C5"/>
  </w:style>
  <w:style w:type="paragraph" w:styleId="Heading1">
    <w:name w:val="heading 1"/>
    <w:basedOn w:val="Normal"/>
    <w:next w:val="Normal"/>
    <w:link w:val="Heading1Char"/>
    <w:uiPriority w:val="9"/>
    <w:qFormat/>
    <w:rsid w:val="003B38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38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38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38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38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38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38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38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38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8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38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38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38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38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38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38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38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38C5"/>
    <w:rPr>
      <w:rFonts w:eastAsiaTheme="majorEastAsia" w:cstheme="majorBidi"/>
      <w:color w:val="272727" w:themeColor="text1" w:themeTint="D8"/>
    </w:rPr>
  </w:style>
  <w:style w:type="paragraph" w:styleId="Title">
    <w:name w:val="Title"/>
    <w:basedOn w:val="Normal"/>
    <w:next w:val="Normal"/>
    <w:link w:val="TitleChar"/>
    <w:uiPriority w:val="10"/>
    <w:qFormat/>
    <w:rsid w:val="003B38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38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38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8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38C5"/>
    <w:pPr>
      <w:spacing w:before="160"/>
      <w:jc w:val="center"/>
    </w:pPr>
    <w:rPr>
      <w:i/>
      <w:iCs/>
      <w:color w:val="404040" w:themeColor="text1" w:themeTint="BF"/>
    </w:rPr>
  </w:style>
  <w:style w:type="character" w:customStyle="1" w:styleId="QuoteChar">
    <w:name w:val="Quote Char"/>
    <w:basedOn w:val="DefaultParagraphFont"/>
    <w:link w:val="Quote"/>
    <w:uiPriority w:val="29"/>
    <w:rsid w:val="003B38C5"/>
    <w:rPr>
      <w:i/>
      <w:iCs/>
      <w:color w:val="404040" w:themeColor="text1" w:themeTint="BF"/>
    </w:rPr>
  </w:style>
  <w:style w:type="paragraph" w:styleId="ListParagraph">
    <w:name w:val="List Paragraph"/>
    <w:basedOn w:val="Normal"/>
    <w:uiPriority w:val="34"/>
    <w:qFormat/>
    <w:rsid w:val="003B38C5"/>
    <w:pPr>
      <w:ind w:left="720"/>
      <w:contextualSpacing/>
    </w:pPr>
  </w:style>
  <w:style w:type="character" w:styleId="IntenseEmphasis">
    <w:name w:val="Intense Emphasis"/>
    <w:basedOn w:val="DefaultParagraphFont"/>
    <w:uiPriority w:val="21"/>
    <w:qFormat/>
    <w:rsid w:val="003B38C5"/>
    <w:rPr>
      <w:i/>
      <w:iCs/>
      <w:color w:val="0F4761" w:themeColor="accent1" w:themeShade="BF"/>
    </w:rPr>
  </w:style>
  <w:style w:type="paragraph" w:styleId="IntenseQuote">
    <w:name w:val="Intense Quote"/>
    <w:basedOn w:val="Normal"/>
    <w:next w:val="Normal"/>
    <w:link w:val="IntenseQuoteChar"/>
    <w:uiPriority w:val="30"/>
    <w:qFormat/>
    <w:rsid w:val="003B38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8C5"/>
    <w:rPr>
      <w:i/>
      <w:iCs/>
      <w:color w:val="0F4761" w:themeColor="accent1" w:themeShade="BF"/>
    </w:rPr>
  </w:style>
  <w:style w:type="character" w:styleId="IntenseReference">
    <w:name w:val="Intense Reference"/>
    <w:basedOn w:val="DefaultParagraphFont"/>
    <w:uiPriority w:val="32"/>
    <w:qFormat/>
    <w:rsid w:val="003B38C5"/>
    <w:rPr>
      <w:b/>
      <w:bCs/>
      <w:smallCaps/>
      <w:color w:val="0F4761" w:themeColor="accent1" w:themeShade="BF"/>
      <w:spacing w:val="5"/>
    </w:rPr>
  </w:style>
  <w:style w:type="table" w:styleId="TableGrid">
    <w:name w:val="Table Grid"/>
    <w:basedOn w:val="TableNormal"/>
    <w:uiPriority w:val="39"/>
    <w:rsid w:val="003B3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4E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4E1F"/>
  </w:style>
  <w:style w:type="paragraph" w:styleId="Footer">
    <w:name w:val="footer"/>
    <w:basedOn w:val="Normal"/>
    <w:link w:val="FooterChar"/>
    <w:uiPriority w:val="99"/>
    <w:unhideWhenUsed/>
    <w:rsid w:val="00A04E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4E1F"/>
  </w:style>
  <w:style w:type="paragraph" w:styleId="NoSpacing">
    <w:name w:val="No Spacing"/>
    <w:link w:val="NoSpacingChar"/>
    <w:uiPriority w:val="1"/>
    <w:qFormat/>
    <w:rsid w:val="003C77BA"/>
    <w:pPr>
      <w:spacing w:after="0" w:line="240" w:lineRule="auto"/>
    </w:pPr>
    <w:rPr>
      <w:rFonts w:eastAsiaTheme="minorEastAsia"/>
      <w:kern w:val="0"/>
      <w:sz w:val="22"/>
      <w:szCs w:val="22"/>
      <w:lang w:eastAsia="en-GB"/>
      <w14:ligatures w14:val="none"/>
    </w:rPr>
  </w:style>
  <w:style w:type="character" w:customStyle="1" w:styleId="NoSpacingChar">
    <w:name w:val="No Spacing Char"/>
    <w:basedOn w:val="DefaultParagraphFont"/>
    <w:link w:val="NoSpacing"/>
    <w:uiPriority w:val="1"/>
    <w:rsid w:val="003C77BA"/>
    <w:rPr>
      <w:rFonts w:eastAsiaTheme="minorEastAsia"/>
      <w:kern w:val="0"/>
      <w:sz w:val="22"/>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21593">
      <w:bodyDiv w:val="1"/>
      <w:marLeft w:val="0"/>
      <w:marRight w:val="0"/>
      <w:marTop w:val="0"/>
      <w:marBottom w:val="0"/>
      <w:divBdr>
        <w:top w:val="none" w:sz="0" w:space="0" w:color="auto"/>
        <w:left w:val="none" w:sz="0" w:space="0" w:color="auto"/>
        <w:bottom w:val="none" w:sz="0" w:space="0" w:color="auto"/>
        <w:right w:val="none" w:sz="0" w:space="0" w:color="auto"/>
      </w:divBdr>
    </w:div>
    <w:div w:id="108954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1695</Words>
  <Characters>9668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Turner</dc:creator>
  <cp:keywords/>
  <dc:description/>
  <cp:lastModifiedBy>Mandy Turner</cp:lastModifiedBy>
  <cp:revision>2</cp:revision>
  <cp:lastPrinted>2025-04-01T23:47:00Z</cp:lastPrinted>
  <dcterms:created xsi:type="dcterms:W3CDTF">2025-04-02T00:11:00Z</dcterms:created>
  <dcterms:modified xsi:type="dcterms:W3CDTF">2025-04-02T00:11:00Z</dcterms:modified>
</cp:coreProperties>
</file>